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EB7358" w:rsidRPr="005F5F5E" w:rsidRDefault="00EB7358" w:rsidP="005F5F5E">
      <w:pPr>
        <w:pStyle w:val="Nagwek2"/>
        <w:spacing w:line="360" w:lineRule="auto"/>
        <w:contextualSpacing/>
        <w:rPr>
          <w:rFonts w:asciiTheme="minorHAnsi" w:hAnsiTheme="minorHAnsi" w:cstheme="minorHAnsi"/>
          <w:sz w:val="24"/>
          <w:lang w:val="pl-PL"/>
        </w:rPr>
      </w:pPr>
    </w:p>
    <w:p w:rsidR="00EB7358" w:rsidRPr="005F5F5E" w:rsidRDefault="00EB7358" w:rsidP="005F5F5E">
      <w:pPr>
        <w:spacing w:line="360" w:lineRule="auto"/>
        <w:ind w:left="241" w:hangingChars="100" w:hanging="241"/>
        <w:contextualSpacing/>
        <w:jc w:val="both"/>
        <w:rPr>
          <w:rFonts w:asciiTheme="minorHAnsi" w:hAnsiTheme="minorHAnsi" w:cstheme="minorHAnsi"/>
          <w:b/>
          <w:u w:val="single"/>
        </w:rPr>
      </w:pPr>
    </w:p>
    <w:p w:rsidR="00C91022" w:rsidRPr="005F5F5E" w:rsidRDefault="00C91022" w:rsidP="005F5F5E">
      <w:pPr>
        <w:spacing w:line="360" w:lineRule="auto"/>
        <w:jc w:val="both"/>
        <w:rPr>
          <w:rFonts w:asciiTheme="minorHAnsi" w:hAnsiTheme="minorHAnsi" w:cstheme="minorHAnsi"/>
        </w:rPr>
      </w:pPr>
    </w:p>
    <w:p w:rsidR="00C91022" w:rsidRPr="005F5F5E" w:rsidRDefault="00FD1BC0" w:rsidP="005F5F5E">
      <w:pPr>
        <w:spacing w:line="360" w:lineRule="auto"/>
        <w:ind w:firstLine="708"/>
        <w:jc w:val="right"/>
        <w:rPr>
          <w:rFonts w:asciiTheme="minorHAnsi" w:hAnsiTheme="minorHAnsi" w:cstheme="minorHAnsi"/>
        </w:rPr>
      </w:pPr>
      <w:r w:rsidRPr="005F5F5E">
        <w:rPr>
          <w:rFonts w:asciiTheme="minorHAnsi" w:hAnsiTheme="minorHAnsi" w:cstheme="minorHAnsi"/>
        </w:rPr>
        <w:t>Warszawa</w:t>
      </w:r>
      <w:r w:rsidR="00264005" w:rsidRPr="005F5F5E">
        <w:rPr>
          <w:rFonts w:asciiTheme="minorHAnsi" w:hAnsiTheme="minorHAnsi" w:cstheme="minorHAnsi"/>
        </w:rPr>
        <w:t xml:space="preserve">, </w:t>
      </w:r>
      <w:r w:rsidR="00002B6D" w:rsidRPr="005F5F5E">
        <w:rPr>
          <w:rFonts w:asciiTheme="minorHAnsi" w:hAnsiTheme="minorHAnsi" w:cstheme="minorHAnsi"/>
        </w:rPr>
        <w:t>30</w:t>
      </w:r>
      <w:r w:rsidR="005822AA" w:rsidRPr="005F5F5E">
        <w:rPr>
          <w:rFonts w:asciiTheme="minorHAnsi" w:hAnsiTheme="minorHAnsi" w:cstheme="minorHAnsi"/>
        </w:rPr>
        <w:t xml:space="preserve"> czerwca</w:t>
      </w:r>
      <w:r w:rsidR="00C91022" w:rsidRPr="005F5F5E">
        <w:rPr>
          <w:rFonts w:asciiTheme="minorHAnsi" w:hAnsiTheme="minorHAnsi" w:cstheme="minorHAnsi"/>
        </w:rPr>
        <w:t xml:space="preserve"> 2020 r.</w:t>
      </w:r>
    </w:p>
    <w:p w:rsidR="00E65327" w:rsidRPr="005F5F5E" w:rsidRDefault="00E65327" w:rsidP="005F5F5E">
      <w:pPr>
        <w:spacing w:line="360" w:lineRule="auto"/>
        <w:ind w:firstLine="708"/>
        <w:jc w:val="right"/>
        <w:rPr>
          <w:rFonts w:asciiTheme="minorHAnsi" w:hAnsiTheme="minorHAnsi" w:cstheme="minorHAnsi"/>
        </w:rPr>
      </w:pPr>
    </w:p>
    <w:p w:rsidR="0065601E" w:rsidRPr="005F5F5E" w:rsidRDefault="0065601E" w:rsidP="005F5F5E">
      <w:pPr>
        <w:spacing w:line="360" w:lineRule="auto"/>
        <w:jc w:val="center"/>
        <w:rPr>
          <w:rFonts w:asciiTheme="minorHAnsi" w:hAnsiTheme="minorHAnsi" w:cstheme="minorHAnsi"/>
          <w:b/>
          <w:bCs/>
          <w:sz w:val="32"/>
          <w:szCs w:val="32"/>
        </w:rPr>
      </w:pPr>
      <w:r w:rsidRPr="005F5F5E">
        <w:rPr>
          <w:rFonts w:asciiTheme="minorHAnsi" w:hAnsiTheme="minorHAnsi" w:cstheme="minorHAnsi"/>
          <w:b/>
          <w:bCs/>
          <w:sz w:val="32"/>
          <w:szCs w:val="32"/>
          <w:lang w:val="pl"/>
        </w:rPr>
        <w:t xml:space="preserve">BRIDGESTONE I WEBFLEET SOLUTIONS PRZEDSTAWIAJĄ </w:t>
      </w:r>
      <w:bookmarkStart w:id="0" w:name="_Hlk22308774"/>
      <w:r w:rsidRPr="005F5F5E">
        <w:rPr>
          <w:rFonts w:asciiTheme="minorHAnsi" w:hAnsiTheme="minorHAnsi" w:cstheme="minorHAnsi"/>
          <w:b/>
          <w:bCs/>
          <w:sz w:val="32"/>
          <w:szCs w:val="32"/>
          <w:lang w:val="pl"/>
        </w:rPr>
        <w:t>WSPÓLNĄ OFERT</w:t>
      </w:r>
      <w:bookmarkEnd w:id="0"/>
      <w:r w:rsidRPr="005F5F5E">
        <w:rPr>
          <w:rFonts w:asciiTheme="minorHAnsi" w:hAnsiTheme="minorHAnsi" w:cstheme="minorHAnsi"/>
          <w:b/>
          <w:bCs/>
          <w:sz w:val="32"/>
          <w:szCs w:val="32"/>
          <w:lang w:val="pl"/>
        </w:rPr>
        <w:t>Ę DLA FLOT</w:t>
      </w:r>
      <w:r w:rsidR="00A53096" w:rsidRPr="005F5F5E">
        <w:rPr>
          <w:rFonts w:asciiTheme="minorHAnsi" w:hAnsiTheme="minorHAnsi" w:cstheme="minorHAnsi"/>
          <w:b/>
          <w:bCs/>
          <w:sz w:val="32"/>
          <w:szCs w:val="32"/>
          <w:lang w:val="pl"/>
        </w:rPr>
        <w:t xml:space="preserve"> DOSTAWCZYCH</w:t>
      </w:r>
    </w:p>
    <w:p w:rsidR="0065601E" w:rsidRPr="005F5F5E" w:rsidRDefault="0065601E" w:rsidP="005F5F5E">
      <w:pPr>
        <w:spacing w:line="360" w:lineRule="auto"/>
        <w:jc w:val="both"/>
        <w:rPr>
          <w:rFonts w:asciiTheme="minorHAnsi" w:hAnsiTheme="minorHAnsi" w:cstheme="minorHAnsi"/>
          <w:b/>
          <w:bCs/>
        </w:rPr>
      </w:pPr>
    </w:p>
    <w:p w:rsidR="00093022" w:rsidRPr="005F5F5E" w:rsidRDefault="00093022" w:rsidP="005F5F5E">
      <w:pPr>
        <w:spacing w:line="360" w:lineRule="auto"/>
        <w:contextualSpacing/>
        <w:jc w:val="both"/>
        <w:rPr>
          <w:rFonts w:asciiTheme="minorHAnsi" w:eastAsia="MS Mincho" w:hAnsiTheme="minorHAnsi" w:cstheme="minorHAnsi"/>
          <w:b/>
          <w:bCs/>
          <w:lang w:eastAsia="ja-JP"/>
        </w:rPr>
      </w:pPr>
      <w:r w:rsidRPr="005F5F5E">
        <w:rPr>
          <w:rFonts w:asciiTheme="minorHAnsi" w:hAnsiTheme="minorHAnsi" w:cstheme="minorHAnsi"/>
          <w:b/>
          <w:bCs/>
        </w:rPr>
        <w:t>W odpowiedzi na rosnące</w:t>
      </w:r>
      <w:r w:rsidR="00574310" w:rsidRPr="005F5F5E">
        <w:rPr>
          <w:rFonts w:asciiTheme="minorHAnsi" w:hAnsiTheme="minorHAnsi" w:cstheme="minorHAnsi"/>
          <w:b/>
          <w:bCs/>
        </w:rPr>
        <w:t xml:space="preserve"> znaczeni</w:t>
      </w:r>
      <w:r w:rsidRPr="005F5F5E">
        <w:rPr>
          <w:rFonts w:asciiTheme="minorHAnsi" w:hAnsiTheme="minorHAnsi" w:cstheme="minorHAnsi"/>
          <w:b/>
          <w:bCs/>
        </w:rPr>
        <w:t>e</w:t>
      </w:r>
      <w:r w:rsidR="00574310" w:rsidRPr="005F5F5E">
        <w:rPr>
          <w:rFonts w:asciiTheme="minorHAnsi" w:hAnsiTheme="minorHAnsi" w:cstheme="minorHAnsi"/>
          <w:b/>
          <w:bCs/>
        </w:rPr>
        <w:t xml:space="preserve"> logistyki miejskie</w:t>
      </w:r>
      <w:r w:rsidRPr="005F5F5E">
        <w:rPr>
          <w:rFonts w:asciiTheme="minorHAnsi" w:hAnsiTheme="minorHAnsi" w:cstheme="minorHAnsi"/>
          <w:b/>
          <w:bCs/>
        </w:rPr>
        <w:t xml:space="preserve">j Bridgestone i Webfleet przygotowali ofertę, </w:t>
      </w:r>
      <w:r w:rsidRPr="005F5F5E">
        <w:rPr>
          <w:rFonts w:asciiTheme="minorHAnsi" w:hAnsiTheme="minorHAnsi" w:cstheme="minorHAnsi"/>
          <w:b/>
          <w:bCs/>
          <w:lang w:val="pl"/>
        </w:rPr>
        <w:t xml:space="preserve">której użytkownicy kupując </w:t>
      </w:r>
      <w:r w:rsidR="00E65327" w:rsidRPr="005F5F5E">
        <w:rPr>
          <w:rFonts w:asciiTheme="minorHAnsi" w:hAnsiTheme="minorHAnsi" w:cstheme="minorHAnsi"/>
          <w:b/>
          <w:bCs/>
          <w:lang w:val="pl"/>
        </w:rPr>
        <w:t xml:space="preserve">cztery opony </w:t>
      </w:r>
      <w:r w:rsidR="00797B0F" w:rsidRPr="005F5F5E">
        <w:rPr>
          <w:rFonts w:asciiTheme="minorHAnsi" w:eastAsia="MS Mincho" w:hAnsiTheme="minorHAnsi" w:cstheme="minorHAnsi"/>
          <w:b/>
          <w:bCs/>
          <w:lang w:eastAsia="ja-JP"/>
        </w:rPr>
        <w:t>dostawcze marki</w:t>
      </w:r>
      <w:r w:rsidRPr="005F5F5E">
        <w:rPr>
          <w:rFonts w:asciiTheme="minorHAnsi" w:eastAsia="MS Mincho" w:hAnsiTheme="minorHAnsi" w:cstheme="minorHAnsi"/>
          <w:b/>
          <w:bCs/>
          <w:lang w:eastAsia="ja-JP"/>
        </w:rPr>
        <w:t xml:space="preserve"> </w:t>
      </w:r>
      <w:r w:rsidR="00E65327" w:rsidRPr="005F5F5E">
        <w:rPr>
          <w:rFonts w:asciiTheme="minorHAnsi" w:eastAsia="MS Mincho" w:hAnsiTheme="minorHAnsi" w:cstheme="minorHAnsi"/>
          <w:b/>
          <w:bCs/>
          <w:lang w:eastAsia="ja-JP"/>
        </w:rPr>
        <w:t xml:space="preserve">Bridgestone </w:t>
      </w:r>
      <w:r w:rsidRPr="005F5F5E">
        <w:rPr>
          <w:rFonts w:asciiTheme="minorHAnsi" w:hAnsiTheme="minorHAnsi" w:cstheme="minorHAnsi"/>
          <w:b/>
          <w:bCs/>
          <w:lang w:val="pl"/>
        </w:rPr>
        <w:t xml:space="preserve">otrzymają </w:t>
      </w:r>
      <w:r w:rsidR="00E65327" w:rsidRPr="005F5F5E">
        <w:rPr>
          <w:rFonts w:asciiTheme="minorHAnsi" w:hAnsiTheme="minorHAnsi" w:cstheme="minorHAnsi"/>
          <w:b/>
          <w:bCs/>
          <w:lang w:val="pl"/>
        </w:rPr>
        <w:t xml:space="preserve">w cenie </w:t>
      </w:r>
      <w:r w:rsidRPr="005F5F5E">
        <w:rPr>
          <w:rFonts w:asciiTheme="minorHAnsi" w:hAnsiTheme="minorHAnsi" w:cstheme="minorHAnsi"/>
          <w:b/>
          <w:bCs/>
          <w:lang w:val="pl"/>
        </w:rPr>
        <w:t xml:space="preserve">dostęp do platformy </w:t>
      </w:r>
      <w:proofErr w:type="spellStart"/>
      <w:r w:rsidRPr="005F5F5E">
        <w:rPr>
          <w:rFonts w:asciiTheme="minorHAnsi" w:hAnsiTheme="minorHAnsi" w:cstheme="minorHAnsi"/>
          <w:b/>
          <w:bCs/>
          <w:lang w:val="pl"/>
        </w:rPr>
        <w:t>telematycznej</w:t>
      </w:r>
      <w:proofErr w:type="spellEnd"/>
      <w:r w:rsidRPr="005F5F5E">
        <w:rPr>
          <w:rFonts w:asciiTheme="minorHAnsi" w:hAnsiTheme="minorHAnsi" w:cstheme="minorHAnsi"/>
          <w:b/>
          <w:bCs/>
          <w:lang w:val="pl"/>
        </w:rPr>
        <w:t xml:space="preserve"> WEBFLEET.</w:t>
      </w:r>
      <w:r w:rsidR="00797B0F" w:rsidRPr="005F5F5E">
        <w:rPr>
          <w:rFonts w:asciiTheme="minorHAnsi" w:hAnsiTheme="minorHAnsi" w:cstheme="minorHAnsi"/>
          <w:b/>
          <w:bCs/>
          <w:lang w:val="pl"/>
        </w:rPr>
        <w:t xml:space="preserve"> </w:t>
      </w:r>
      <w:r w:rsidR="00797B0F" w:rsidRPr="005F5F5E">
        <w:rPr>
          <w:rFonts w:asciiTheme="minorHAnsi" w:hAnsiTheme="minorHAnsi" w:cstheme="minorHAnsi"/>
          <w:b/>
          <w:bCs/>
        </w:rPr>
        <w:t xml:space="preserve">Oferta </w:t>
      </w:r>
      <w:r w:rsidR="004F7663" w:rsidRPr="005F5F5E">
        <w:rPr>
          <w:rFonts w:asciiTheme="minorHAnsi" w:hAnsiTheme="minorHAnsi" w:cstheme="minorHAnsi"/>
          <w:b/>
          <w:bCs/>
        </w:rPr>
        <w:t xml:space="preserve">jest </w:t>
      </w:r>
      <w:r w:rsidR="00797B0F" w:rsidRPr="005F5F5E">
        <w:rPr>
          <w:rFonts w:asciiTheme="minorHAnsi" w:hAnsiTheme="minorHAnsi" w:cstheme="minorHAnsi"/>
          <w:b/>
          <w:bCs/>
        </w:rPr>
        <w:t>dostępna bezpośrednio w serwisach First Stop</w:t>
      </w:r>
      <w:r w:rsidR="00797B0F" w:rsidRPr="005F5F5E">
        <w:rPr>
          <w:rFonts w:asciiTheme="minorHAnsi" w:eastAsia="MS Mincho" w:hAnsiTheme="minorHAnsi" w:cstheme="minorHAnsi"/>
          <w:b/>
          <w:bCs/>
          <w:lang w:eastAsia="ja-JP"/>
        </w:rPr>
        <w:t>.</w:t>
      </w:r>
    </w:p>
    <w:p w:rsidR="0065601E" w:rsidRPr="005F5F5E" w:rsidRDefault="0065601E" w:rsidP="005F5F5E">
      <w:pPr>
        <w:spacing w:line="360" w:lineRule="auto"/>
        <w:jc w:val="center"/>
        <w:rPr>
          <w:rFonts w:asciiTheme="minorHAnsi" w:hAnsiTheme="minorHAnsi" w:cstheme="minorHAnsi"/>
          <w:b/>
          <w:bCs/>
          <w:lang w:val="pl"/>
        </w:rPr>
      </w:pPr>
    </w:p>
    <w:p w:rsidR="00624048" w:rsidRPr="005F5F5E" w:rsidRDefault="00624048" w:rsidP="005F5F5E">
      <w:pPr>
        <w:spacing w:line="360" w:lineRule="auto"/>
        <w:jc w:val="center"/>
        <w:rPr>
          <w:rFonts w:asciiTheme="minorHAnsi" w:hAnsiTheme="minorHAnsi"/>
        </w:rPr>
      </w:pPr>
      <w:r w:rsidRPr="005F5F5E">
        <w:rPr>
          <w:rFonts w:asciiTheme="minorHAnsi" w:hAnsiTheme="minorHAnsi" w:cstheme="minorHAnsi"/>
          <w:noProof/>
          <w:lang w:val="pl"/>
        </w:rPr>
        <w:drawing>
          <wp:inline distT="0" distB="0" distL="0" distR="0" wp14:anchorId="762FE771" wp14:editId="26CEC13B">
            <wp:extent cx="2463800" cy="1803400"/>
            <wp:effectExtent l="0" t="0" r="0" b="0"/>
            <wp:docPr id="11" name="Immagine 1" descr="Obraz zawierający wewnątrz, sprzęt elektroniczny, stół, komputer&#10;&#10;Opis wygenerowany automatyczni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0" cy="180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5F5E">
        <w:rPr>
          <w:rFonts w:asciiTheme="minorHAnsi" w:hAnsiTheme="minorHAnsi"/>
          <w:noProof/>
        </w:rPr>
        <w:drawing>
          <wp:inline distT="0" distB="0" distL="0" distR="0">
            <wp:extent cx="2511706" cy="1758695"/>
            <wp:effectExtent l="0" t="0" r="3175" b="0"/>
            <wp:docPr id="15" name="Obraz 15" descr="Obraz zawierający koło, siedzi, duży, mężczyzn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Zrzut ekranu 2020-07-1 o 14.15.52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45392" cy="1782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01E" w:rsidRPr="005F5F5E" w:rsidRDefault="0065601E" w:rsidP="005F5F5E">
      <w:pPr>
        <w:spacing w:line="360" w:lineRule="auto"/>
        <w:rPr>
          <w:rFonts w:asciiTheme="minorHAnsi" w:hAnsiTheme="minorHAnsi" w:cstheme="minorHAnsi"/>
        </w:rPr>
      </w:pPr>
    </w:p>
    <w:p w:rsidR="0065601E" w:rsidRPr="005F5F5E" w:rsidRDefault="0065601E" w:rsidP="005F5F5E">
      <w:pPr>
        <w:spacing w:line="360" w:lineRule="auto"/>
        <w:jc w:val="both"/>
        <w:rPr>
          <w:rFonts w:asciiTheme="minorHAnsi" w:hAnsiTheme="minorHAnsi" w:cstheme="minorHAnsi"/>
          <w:lang w:val="pl"/>
        </w:rPr>
      </w:pPr>
      <w:r w:rsidRPr="005F5F5E">
        <w:rPr>
          <w:rFonts w:asciiTheme="minorHAnsi" w:hAnsiTheme="minorHAnsi" w:cstheme="minorHAnsi"/>
          <w:lang w:val="pl"/>
        </w:rPr>
        <w:t>Bridgestone, największy na świecie producent opon i wyrobów z gumy</w:t>
      </w:r>
      <w:r w:rsidR="00A53096" w:rsidRPr="005F5F5E">
        <w:rPr>
          <w:rFonts w:asciiTheme="minorHAnsi" w:hAnsiTheme="minorHAnsi" w:cstheme="minorHAnsi"/>
          <w:lang w:val="pl"/>
        </w:rPr>
        <w:t xml:space="preserve"> podejmuje szereg działań, które mają na celu</w:t>
      </w:r>
      <w:r w:rsidRPr="005F5F5E">
        <w:rPr>
          <w:rFonts w:asciiTheme="minorHAnsi" w:hAnsiTheme="minorHAnsi" w:cstheme="minorHAnsi"/>
          <w:lang w:val="pl"/>
        </w:rPr>
        <w:t xml:space="preserve"> </w:t>
      </w:r>
      <w:r w:rsidR="00574310" w:rsidRPr="005F5F5E">
        <w:rPr>
          <w:rFonts w:asciiTheme="minorHAnsi" w:hAnsiTheme="minorHAnsi" w:cstheme="minorHAnsi"/>
          <w:lang w:val="pl"/>
        </w:rPr>
        <w:t xml:space="preserve">transformację koncernu w </w:t>
      </w:r>
      <w:r w:rsidRPr="005F5F5E">
        <w:rPr>
          <w:rFonts w:asciiTheme="minorHAnsi" w:hAnsiTheme="minorHAnsi" w:cstheme="minorHAnsi"/>
          <w:lang w:val="pl"/>
        </w:rPr>
        <w:t xml:space="preserve">lidera rozwiązań w zakresie mobilności. Jednym z elementów tej strategii </w:t>
      </w:r>
      <w:r w:rsidR="00A53096" w:rsidRPr="005F5F5E">
        <w:rPr>
          <w:rFonts w:asciiTheme="minorHAnsi" w:hAnsiTheme="minorHAnsi" w:cstheme="minorHAnsi"/>
          <w:lang w:val="pl"/>
        </w:rPr>
        <w:t>było</w:t>
      </w:r>
      <w:r w:rsidR="00574310" w:rsidRPr="005F5F5E">
        <w:rPr>
          <w:rFonts w:asciiTheme="minorHAnsi" w:hAnsiTheme="minorHAnsi" w:cstheme="minorHAnsi"/>
          <w:lang w:val="pl"/>
        </w:rPr>
        <w:t xml:space="preserve"> ubiegłoroczne</w:t>
      </w:r>
      <w:r w:rsidRPr="005F5F5E">
        <w:rPr>
          <w:rFonts w:asciiTheme="minorHAnsi" w:hAnsiTheme="minorHAnsi" w:cstheme="minorHAnsi"/>
          <w:lang w:val="pl"/>
        </w:rPr>
        <w:t xml:space="preserve"> przejęcie spółki </w:t>
      </w:r>
      <w:r w:rsidRPr="005F5F5E">
        <w:rPr>
          <w:rFonts w:asciiTheme="minorHAnsi" w:hAnsiTheme="minorHAnsi" w:cstheme="minorHAnsi"/>
          <w:b/>
          <w:bCs/>
          <w:lang w:val="pl"/>
        </w:rPr>
        <w:t>Webfleet Solutions</w:t>
      </w:r>
      <w:r w:rsidRPr="005F5F5E">
        <w:rPr>
          <w:rFonts w:asciiTheme="minorHAnsi" w:hAnsiTheme="minorHAnsi" w:cstheme="minorHAnsi"/>
          <w:lang w:val="pl"/>
        </w:rPr>
        <w:t xml:space="preserve">, czołowego dostawcy usług do zarządzania flotą w Europie. Obecnie obie firmy wdrożyły </w:t>
      </w:r>
      <w:r w:rsidR="00574310" w:rsidRPr="005F5F5E">
        <w:rPr>
          <w:rFonts w:asciiTheme="minorHAnsi" w:hAnsiTheme="minorHAnsi" w:cstheme="minorHAnsi"/>
          <w:lang w:val="pl"/>
        </w:rPr>
        <w:t>nową</w:t>
      </w:r>
      <w:r w:rsidRPr="005F5F5E">
        <w:rPr>
          <w:rFonts w:asciiTheme="minorHAnsi" w:hAnsiTheme="minorHAnsi" w:cstheme="minorHAnsi"/>
          <w:lang w:val="pl"/>
        </w:rPr>
        <w:t xml:space="preserve"> wspólną ofertę </w:t>
      </w:r>
      <w:r w:rsidR="00574310" w:rsidRPr="005F5F5E">
        <w:rPr>
          <w:rFonts w:asciiTheme="minorHAnsi" w:hAnsiTheme="minorHAnsi" w:cstheme="minorHAnsi"/>
          <w:lang w:val="pl"/>
        </w:rPr>
        <w:t xml:space="preserve">specjalną </w:t>
      </w:r>
      <w:r w:rsidRPr="005F5F5E">
        <w:rPr>
          <w:rFonts w:asciiTheme="minorHAnsi" w:hAnsiTheme="minorHAnsi" w:cstheme="minorHAnsi"/>
          <w:lang w:val="pl"/>
        </w:rPr>
        <w:t xml:space="preserve">skierowaną do flot </w:t>
      </w:r>
      <w:r w:rsidR="00574310" w:rsidRPr="005F5F5E">
        <w:rPr>
          <w:rFonts w:asciiTheme="minorHAnsi" w:hAnsiTheme="minorHAnsi" w:cstheme="minorHAnsi"/>
          <w:lang w:val="pl"/>
        </w:rPr>
        <w:t>dostawczych</w:t>
      </w:r>
      <w:r w:rsidRPr="005F5F5E">
        <w:rPr>
          <w:rFonts w:asciiTheme="minorHAnsi" w:hAnsiTheme="minorHAnsi" w:cstheme="minorHAnsi"/>
          <w:lang w:val="pl"/>
        </w:rPr>
        <w:t xml:space="preserve">, która umożliwi im optymalizację działań dzięki najnowszym oponom Bridgestone i systemowi </w:t>
      </w:r>
      <w:r w:rsidR="00F22AEF" w:rsidRPr="005F5F5E">
        <w:rPr>
          <w:rFonts w:asciiTheme="minorHAnsi" w:hAnsiTheme="minorHAnsi" w:cstheme="minorHAnsi"/>
          <w:lang w:val="pl"/>
        </w:rPr>
        <w:t>WEBFLEET</w:t>
      </w:r>
      <w:r w:rsidRPr="005F5F5E">
        <w:rPr>
          <w:rFonts w:asciiTheme="minorHAnsi" w:hAnsiTheme="minorHAnsi" w:cstheme="minorHAnsi"/>
          <w:lang w:val="pl"/>
        </w:rPr>
        <w:t>.</w:t>
      </w:r>
    </w:p>
    <w:p w:rsidR="00E65327" w:rsidRPr="005F5F5E" w:rsidRDefault="00E65327" w:rsidP="005F5F5E">
      <w:pPr>
        <w:spacing w:line="360" w:lineRule="auto"/>
        <w:jc w:val="both"/>
        <w:rPr>
          <w:rFonts w:asciiTheme="minorHAnsi" w:hAnsiTheme="minorHAnsi" w:cstheme="minorHAnsi"/>
        </w:rPr>
      </w:pPr>
    </w:p>
    <w:p w:rsidR="0065601E" w:rsidRPr="005F5F5E" w:rsidRDefault="00574310" w:rsidP="005F5F5E">
      <w:pPr>
        <w:spacing w:line="360" w:lineRule="auto"/>
        <w:jc w:val="both"/>
        <w:rPr>
          <w:rFonts w:asciiTheme="minorHAnsi" w:hAnsiTheme="minorHAnsi" w:cstheme="minorHAnsi"/>
          <w:b/>
        </w:rPr>
      </w:pPr>
      <w:r w:rsidRPr="005F5F5E">
        <w:rPr>
          <w:rFonts w:asciiTheme="minorHAnsi" w:hAnsiTheme="minorHAnsi" w:cstheme="minorHAnsi"/>
          <w:b/>
          <w:bCs/>
          <w:lang w:val="pl"/>
        </w:rPr>
        <w:t>Oferta van 4x4 dla flot dostawczych</w:t>
      </w:r>
    </w:p>
    <w:p w:rsidR="00574310" w:rsidRPr="005F5F5E" w:rsidRDefault="0065601E" w:rsidP="005F5F5E">
      <w:pPr>
        <w:pStyle w:val="Bezodstpw"/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5F5F5E">
        <w:rPr>
          <w:rFonts w:asciiTheme="minorHAnsi" w:hAnsiTheme="minorHAnsi" w:cstheme="minorHAnsi"/>
          <w:sz w:val="24"/>
          <w:szCs w:val="24"/>
          <w:lang w:val="pl"/>
        </w:rPr>
        <w:t>Wszyscy klienci</w:t>
      </w:r>
      <w:r w:rsidR="00797B0F" w:rsidRPr="005F5F5E">
        <w:rPr>
          <w:rFonts w:asciiTheme="minorHAnsi" w:hAnsiTheme="minorHAnsi" w:cstheme="minorHAnsi"/>
          <w:sz w:val="24"/>
          <w:szCs w:val="24"/>
          <w:lang w:val="pl"/>
        </w:rPr>
        <w:t>, którzy</w:t>
      </w:r>
      <w:r w:rsidRPr="005F5F5E">
        <w:rPr>
          <w:rFonts w:asciiTheme="minorHAnsi" w:hAnsiTheme="minorHAnsi" w:cstheme="minorHAnsi"/>
          <w:sz w:val="24"/>
          <w:szCs w:val="24"/>
          <w:lang w:val="pl"/>
        </w:rPr>
        <w:t xml:space="preserve"> kupią </w:t>
      </w:r>
      <w:r w:rsidR="00574310" w:rsidRPr="005F5F5E">
        <w:rPr>
          <w:rFonts w:asciiTheme="minorHAnsi" w:hAnsiTheme="minorHAnsi" w:cstheme="minorHAnsi"/>
          <w:sz w:val="24"/>
          <w:szCs w:val="24"/>
          <w:lang w:val="pl"/>
        </w:rPr>
        <w:t>4</w:t>
      </w:r>
      <w:r w:rsidRPr="005F5F5E">
        <w:rPr>
          <w:rFonts w:asciiTheme="minorHAnsi" w:hAnsiTheme="minorHAnsi" w:cstheme="minorHAnsi"/>
          <w:sz w:val="24"/>
          <w:szCs w:val="24"/>
          <w:lang w:val="pl"/>
        </w:rPr>
        <w:t xml:space="preserve"> opon</w:t>
      </w:r>
      <w:r w:rsidR="00574310" w:rsidRPr="005F5F5E">
        <w:rPr>
          <w:rFonts w:asciiTheme="minorHAnsi" w:hAnsiTheme="minorHAnsi" w:cstheme="minorHAnsi"/>
          <w:sz w:val="24"/>
          <w:szCs w:val="24"/>
          <w:lang w:val="pl"/>
        </w:rPr>
        <w:t>y dostawcze</w:t>
      </w:r>
      <w:r w:rsidR="00574310" w:rsidRPr="005F5F5E">
        <w:rPr>
          <w:rFonts w:asciiTheme="minorHAnsi" w:hAnsiTheme="minorHAnsi" w:cstheme="minorHAnsi"/>
          <w:b/>
          <w:bCs/>
          <w:sz w:val="24"/>
          <w:szCs w:val="24"/>
          <w:lang w:val="pl"/>
        </w:rPr>
        <w:t xml:space="preserve"> </w:t>
      </w:r>
      <w:r w:rsidR="00797B0F" w:rsidRPr="005F5F5E">
        <w:rPr>
          <w:rFonts w:asciiTheme="minorHAnsi" w:hAnsiTheme="minorHAnsi" w:cstheme="minorHAnsi"/>
          <w:sz w:val="24"/>
          <w:szCs w:val="24"/>
          <w:lang w:val="pl"/>
        </w:rPr>
        <w:t>marki</w:t>
      </w:r>
      <w:r w:rsidR="00797B0F" w:rsidRPr="005F5F5E">
        <w:rPr>
          <w:rFonts w:asciiTheme="minorHAnsi" w:hAnsiTheme="minorHAnsi" w:cstheme="minorHAnsi"/>
          <w:b/>
          <w:bCs/>
          <w:sz w:val="24"/>
          <w:szCs w:val="24"/>
          <w:lang w:val="pl"/>
        </w:rPr>
        <w:t xml:space="preserve"> </w:t>
      </w:r>
      <w:r w:rsidR="00574310" w:rsidRPr="005F5F5E">
        <w:rPr>
          <w:rFonts w:asciiTheme="minorHAnsi" w:hAnsiTheme="minorHAnsi" w:cstheme="minorHAnsi"/>
          <w:sz w:val="24"/>
          <w:szCs w:val="24"/>
          <w:lang w:val="pl"/>
        </w:rPr>
        <w:t>Bridgestone</w:t>
      </w:r>
      <w:r w:rsidRPr="005F5F5E">
        <w:rPr>
          <w:rFonts w:asciiTheme="minorHAnsi" w:hAnsiTheme="minorHAnsi" w:cstheme="minorHAnsi"/>
          <w:b/>
          <w:bCs/>
          <w:sz w:val="24"/>
          <w:szCs w:val="24"/>
          <w:lang w:val="pl"/>
        </w:rPr>
        <w:t xml:space="preserve">, </w:t>
      </w:r>
      <w:r w:rsidRPr="005F5F5E">
        <w:rPr>
          <w:rFonts w:asciiTheme="minorHAnsi" w:hAnsiTheme="minorHAnsi" w:cstheme="minorHAnsi"/>
          <w:sz w:val="24"/>
          <w:szCs w:val="24"/>
          <w:lang w:val="pl"/>
        </w:rPr>
        <w:t xml:space="preserve">otrzymają </w:t>
      </w:r>
      <w:r w:rsidR="00093022" w:rsidRPr="005F5F5E">
        <w:rPr>
          <w:rFonts w:asciiTheme="minorHAnsi" w:hAnsiTheme="minorHAnsi" w:cstheme="minorHAnsi"/>
          <w:sz w:val="24"/>
          <w:szCs w:val="24"/>
          <w:lang w:val="pl"/>
        </w:rPr>
        <w:t>do testów na okres 4 miesięcy kompletne rozwiązanie</w:t>
      </w:r>
      <w:r w:rsidRPr="005F5F5E">
        <w:rPr>
          <w:rFonts w:asciiTheme="minorHAnsi" w:hAnsiTheme="minorHAnsi" w:cstheme="minorHAnsi"/>
          <w:sz w:val="24"/>
          <w:szCs w:val="24"/>
          <w:lang w:val="pl"/>
        </w:rPr>
        <w:t xml:space="preserve"> </w:t>
      </w:r>
      <w:proofErr w:type="spellStart"/>
      <w:r w:rsidRPr="005F5F5E">
        <w:rPr>
          <w:rFonts w:asciiTheme="minorHAnsi" w:hAnsiTheme="minorHAnsi" w:cstheme="minorHAnsi"/>
          <w:sz w:val="24"/>
          <w:szCs w:val="24"/>
          <w:lang w:val="pl"/>
        </w:rPr>
        <w:t>telematyczn</w:t>
      </w:r>
      <w:r w:rsidR="00093022" w:rsidRPr="005F5F5E">
        <w:rPr>
          <w:rFonts w:asciiTheme="minorHAnsi" w:hAnsiTheme="minorHAnsi" w:cstheme="minorHAnsi"/>
          <w:sz w:val="24"/>
          <w:szCs w:val="24"/>
          <w:lang w:val="pl"/>
        </w:rPr>
        <w:t>e</w:t>
      </w:r>
      <w:proofErr w:type="spellEnd"/>
      <w:r w:rsidRPr="005F5F5E">
        <w:rPr>
          <w:rFonts w:asciiTheme="minorHAnsi" w:hAnsiTheme="minorHAnsi" w:cstheme="minorHAnsi"/>
          <w:sz w:val="24"/>
          <w:szCs w:val="24"/>
          <w:lang w:val="pl"/>
        </w:rPr>
        <w:t xml:space="preserve"> WEBFLEET </w:t>
      </w:r>
      <w:proofErr w:type="spellStart"/>
      <w:r w:rsidR="00574310" w:rsidRPr="005F5F5E">
        <w:rPr>
          <w:rFonts w:asciiTheme="minorHAnsi" w:hAnsiTheme="minorHAnsi" w:cstheme="minorHAnsi"/>
          <w:sz w:val="24"/>
          <w:szCs w:val="24"/>
        </w:rPr>
        <w:t>składające</w:t>
      </w:r>
      <w:proofErr w:type="spellEnd"/>
      <w:r w:rsidR="00574310" w:rsidRPr="005F5F5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574310" w:rsidRPr="005F5F5E">
        <w:rPr>
          <w:rFonts w:asciiTheme="minorHAnsi" w:hAnsiTheme="minorHAnsi" w:cstheme="minorHAnsi"/>
          <w:sz w:val="24"/>
          <w:szCs w:val="24"/>
        </w:rPr>
        <w:t>sie</w:t>
      </w:r>
      <w:proofErr w:type="spellEnd"/>
      <w:r w:rsidR="00574310" w:rsidRPr="005F5F5E">
        <w:rPr>
          <w:rFonts w:asciiTheme="minorHAnsi" w:hAnsiTheme="minorHAnsi" w:cstheme="minorHAnsi"/>
          <w:sz w:val="24"/>
          <w:szCs w:val="24"/>
        </w:rPr>
        <w:t xml:space="preserve">̨ z: </w:t>
      </w:r>
    </w:p>
    <w:p w:rsidR="00574310" w:rsidRPr="005F5F5E" w:rsidRDefault="00574310" w:rsidP="005F5F5E">
      <w:pPr>
        <w:pStyle w:val="Bezodstpw"/>
        <w:numPr>
          <w:ilvl w:val="0"/>
          <w:numId w:val="39"/>
        </w:numPr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5F5F5E">
        <w:rPr>
          <w:rFonts w:asciiTheme="minorHAnsi" w:hAnsiTheme="minorHAnsi" w:cstheme="minorHAnsi"/>
          <w:sz w:val="24"/>
          <w:szCs w:val="24"/>
        </w:rPr>
        <w:lastRenderedPageBreak/>
        <w:t>montażu</w:t>
      </w:r>
      <w:proofErr w:type="spellEnd"/>
      <w:r w:rsidRPr="005F5F5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5F5F5E">
        <w:rPr>
          <w:rFonts w:asciiTheme="minorHAnsi" w:hAnsiTheme="minorHAnsi" w:cstheme="minorHAnsi"/>
          <w:sz w:val="24"/>
          <w:szCs w:val="24"/>
        </w:rPr>
        <w:t>urządzen</w:t>
      </w:r>
      <w:proofErr w:type="spellEnd"/>
      <w:r w:rsidRPr="005F5F5E">
        <w:rPr>
          <w:rFonts w:asciiTheme="minorHAnsi" w:hAnsiTheme="minorHAnsi" w:cstheme="minorHAnsi"/>
          <w:sz w:val="24"/>
          <w:szCs w:val="24"/>
        </w:rPr>
        <w:t xml:space="preserve">́ LINK 710 w pojazdach, </w:t>
      </w:r>
    </w:p>
    <w:p w:rsidR="00574310" w:rsidRPr="005F5F5E" w:rsidRDefault="00574310" w:rsidP="005F5F5E">
      <w:pPr>
        <w:pStyle w:val="Bezodstpw"/>
        <w:numPr>
          <w:ilvl w:val="0"/>
          <w:numId w:val="39"/>
        </w:numPr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5F5F5E">
        <w:rPr>
          <w:rFonts w:asciiTheme="minorHAnsi" w:hAnsiTheme="minorHAnsi" w:cstheme="minorHAnsi"/>
          <w:sz w:val="24"/>
          <w:szCs w:val="24"/>
        </w:rPr>
        <w:t>terminal</w:t>
      </w:r>
      <w:r w:rsidR="00093022" w:rsidRPr="005F5F5E">
        <w:rPr>
          <w:rFonts w:asciiTheme="minorHAnsi" w:hAnsiTheme="minorHAnsi" w:cstheme="minorHAnsi"/>
          <w:sz w:val="24"/>
          <w:szCs w:val="24"/>
        </w:rPr>
        <w:t>u</w:t>
      </w:r>
      <w:r w:rsidRPr="005F5F5E">
        <w:rPr>
          <w:rFonts w:asciiTheme="minorHAnsi" w:hAnsiTheme="minorHAnsi" w:cstheme="minorHAnsi"/>
          <w:sz w:val="24"/>
          <w:szCs w:val="24"/>
        </w:rPr>
        <w:t xml:space="preserve"> kierowcy PRO 7350 Truck, </w:t>
      </w:r>
    </w:p>
    <w:p w:rsidR="00574310" w:rsidRPr="005F5F5E" w:rsidRDefault="00574310" w:rsidP="005F5F5E">
      <w:pPr>
        <w:pStyle w:val="Bezodstpw"/>
        <w:numPr>
          <w:ilvl w:val="0"/>
          <w:numId w:val="39"/>
        </w:numPr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5F5F5E">
        <w:rPr>
          <w:rFonts w:asciiTheme="minorHAnsi" w:hAnsiTheme="minorHAnsi" w:cstheme="minorHAnsi"/>
          <w:sz w:val="24"/>
          <w:szCs w:val="24"/>
        </w:rPr>
        <w:t>dostęp</w:t>
      </w:r>
      <w:r w:rsidR="00093022" w:rsidRPr="005F5F5E">
        <w:rPr>
          <w:rFonts w:asciiTheme="minorHAnsi" w:hAnsiTheme="minorHAnsi" w:cstheme="minorHAnsi"/>
          <w:sz w:val="24"/>
          <w:szCs w:val="24"/>
        </w:rPr>
        <w:t>u</w:t>
      </w:r>
      <w:proofErr w:type="spellEnd"/>
      <w:r w:rsidRPr="005F5F5E">
        <w:rPr>
          <w:rFonts w:asciiTheme="minorHAnsi" w:hAnsiTheme="minorHAnsi" w:cstheme="minorHAnsi"/>
          <w:sz w:val="24"/>
          <w:szCs w:val="24"/>
        </w:rPr>
        <w:t xml:space="preserve"> do internetowej platformy </w:t>
      </w:r>
      <w:proofErr w:type="spellStart"/>
      <w:r w:rsidRPr="005F5F5E">
        <w:rPr>
          <w:rFonts w:asciiTheme="minorHAnsi" w:hAnsiTheme="minorHAnsi" w:cstheme="minorHAnsi"/>
          <w:sz w:val="24"/>
          <w:szCs w:val="24"/>
        </w:rPr>
        <w:t>umożliwiającej</w:t>
      </w:r>
      <w:proofErr w:type="spellEnd"/>
      <w:r w:rsidRPr="005F5F5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5F5F5E">
        <w:rPr>
          <w:rFonts w:asciiTheme="minorHAnsi" w:hAnsiTheme="minorHAnsi" w:cstheme="minorHAnsi"/>
          <w:sz w:val="24"/>
          <w:szCs w:val="24"/>
        </w:rPr>
        <w:t>podgląd</w:t>
      </w:r>
      <w:proofErr w:type="spellEnd"/>
      <w:r w:rsidRPr="005F5F5E">
        <w:rPr>
          <w:rFonts w:asciiTheme="minorHAnsi" w:hAnsiTheme="minorHAnsi" w:cstheme="minorHAnsi"/>
          <w:sz w:val="24"/>
          <w:szCs w:val="24"/>
        </w:rPr>
        <w:t xml:space="preserve"> i </w:t>
      </w:r>
      <w:proofErr w:type="spellStart"/>
      <w:r w:rsidRPr="005F5F5E">
        <w:rPr>
          <w:rFonts w:asciiTheme="minorHAnsi" w:hAnsiTheme="minorHAnsi" w:cstheme="minorHAnsi"/>
          <w:sz w:val="24"/>
          <w:szCs w:val="24"/>
        </w:rPr>
        <w:t>zarządzanie</w:t>
      </w:r>
      <w:proofErr w:type="spellEnd"/>
      <w:r w:rsidRPr="005F5F5E">
        <w:rPr>
          <w:rFonts w:asciiTheme="minorHAnsi" w:hAnsiTheme="minorHAnsi" w:cstheme="minorHAnsi"/>
          <w:sz w:val="24"/>
          <w:szCs w:val="24"/>
        </w:rPr>
        <w:t xml:space="preserve"> flotą</w:t>
      </w:r>
      <w:r w:rsidR="00093022" w:rsidRPr="005F5F5E">
        <w:rPr>
          <w:rFonts w:asciiTheme="minorHAnsi" w:hAnsiTheme="minorHAnsi" w:cstheme="minorHAnsi"/>
          <w:sz w:val="24"/>
          <w:szCs w:val="24"/>
        </w:rPr>
        <w:t>.</w:t>
      </w:r>
    </w:p>
    <w:p w:rsidR="0065601E" w:rsidRPr="005F5F5E" w:rsidRDefault="0065601E" w:rsidP="005F5F5E">
      <w:pPr>
        <w:pStyle w:val="Bezodstpw"/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797B0F" w:rsidRPr="005F5F5E" w:rsidRDefault="00093022" w:rsidP="005F5F5E">
      <w:pPr>
        <w:spacing w:line="360" w:lineRule="auto"/>
        <w:jc w:val="both"/>
        <w:rPr>
          <w:rFonts w:asciiTheme="minorHAnsi" w:hAnsiTheme="minorHAnsi" w:cstheme="minorHAnsi"/>
        </w:rPr>
      </w:pPr>
      <w:r w:rsidRPr="005F5F5E">
        <w:rPr>
          <w:rFonts w:asciiTheme="minorHAnsi" w:hAnsiTheme="minorHAnsi" w:cstheme="minorHAnsi"/>
          <w:lang w:val="pl"/>
        </w:rPr>
        <w:t xml:space="preserve">W ramach promocji każdy klient może kupić maksymalnie 20 opon i otrzymać do 5 zestawów </w:t>
      </w:r>
      <w:proofErr w:type="spellStart"/>
      <w:r w:rsidR="00F22AEF" w:rsidRPr="005F5F5E">
        <w:rPr>
          <w:rFonts w:asciiTheme="minorHAnsi" w:hAnsiTheme="minorHAnsi" w:cstheme="minorHAnsi"/>
          <w:lang w:val="pl"/>
        </w:rPr>
        <w:t>telematycznych</w:t>
      </w:r>
      <w:proofErr w:type="spellEnd"/>
      <w:r w:rsidR="00F22AEF" w:rsidRPr="005F5F5E">
        <w:rPr>
          <w:rFonts w:asciiTheme="minorHAnsi" w:hAnsiTheme="minorHAnsi" w:cstheme="minorHAnsi"/>
          <w:lang w:val="pl"/>
        </w:rPr>
        <w:t xml:space="preserve"> </w:t>
      </w:r>
      <w:proofErr w:type="spellStart"/>
      <w:r w:rsidRPr="005F5F5E">
        <w:rPr>
          <w:rFonts w:asciiTheme="minorHAnsi" w:hAnsiTheme="minorHAnsi" w:cstheme="minorHAnsi"/>
          <w:lang w:val="pl"/>
        </w:rPr>
        <w:t>Webfleet</w:t>
      </w:r>
      <w:proofErr w:type="spellEnd"/>
      <w:r w:rsidR="00F22AEF" w:rsidRPr="005F5F5E">
        <w:rPr>
          <w:rFonts w:asciiTheme="minorHAnsi" w:hAnsiTheme="minorHAnsi" w:cstheme="minorHAnsi"/>
          <w:lang w:val="pl"/>
        </w:rPr>
        <w:t xml:space="preserve"> Solutions</w:t>
      </w:r>
      <w:r w:rsidRPr="005F5F5E">
        <w:rPr>
          <w:rFonts w:asciiTheme="minorHAnsi" w:hAnsiTheme="minorHAnsi" w:cstheme="minorHAnsi"/>
          <w:lang w:val="pl"/>
        </w:rPr>
        <w:t>.</w:t>
      </w:r>
      <w:r w:rsidR="00797B0F" w:rsidRPr="005F5F5E">
        <w:rPr>
          <w:rFonts w:asciiTheme="minorHAnsi" w:hAnsiTheme="minorHAnsi" w:cstheme="minorHAnsi"/>
          <w:b/>
          <w:bCs/>
          <w:lang w:val="pl"/>
        </w:rPr>
        <w:t xml:space="preserve"> </w:t>
      </w:r>
      <w:r w:rsidR="0065601E" w:rsidRPr="005F5F5E">
        <w:rPr>
          <w:rFonts w:asciiTheme="minorHAnsi" w:hAnsiTheme="minorHAnsi" w:cstheme="minorHAnsi"/>
          <w:lang w:val="pl"/>
        </w:rPr>
        <w:t>Szczegóły i regulamin promocji dostępne na stronie:</w:t>
      </w:r>
      <w:r w:rsidRPr="005F5F5E">
        <w:rPr>
          <w:rFonts w:asciiTheme="minorHAnsi" w:hAnsiTheme="minorHAnsi" w:cstheme="minorHAnsi"/>
        </w:rPr>
        <w:t xml:space="preserve"> </w:t>
      </w:r>
    </w:p>
    <w:p w:rsidR="00797B0F" w:rsidRPr="005F5F5E" w:rsidRDefault="00906673" w:rsidP="005F5F5E">
      <w:pPr>
        <w:spacing w:line="360" w:lineRule="auto"/>
        <w:jc w:val="both"/>
        <w:rPr>
          <w:rFonts w:asciiTheme="minorHAnsi" w:hAnsiTheme="minorHAnsi" w:cstheme="minorHAnsi"/>
          <w:color w:val="0000FF"/>
          <w:u w:val="single"/>
        </w:rPr>
      </w:pPr>
      <w:hyperlink r:id="rId14" w:history="1">
        <w:r w:rsidR="00797B0F" w:rsidRPr="005F5F5E">
          <w:rPr>
            <w:rStyle w:val="Hipercze"/>
            <w:rFonts w:asciiTheme="minorHAnsi" w:hAnsiTheme="minorHAnsi" w:cstheme="minorHAnsi"/>
          </w:rPr>
          <w:t>https://www.myfirststop.pl/van4x4</w:t>
        </w:r>
      </w:hyperlink>
    </w:p>
    <w:p w:rsidR="0065601E" w:rsidRPr="005F5F5E" w:rsidRDefault="0065601E" w:rsidP="005F5F5E">
      <w:pPr>
        <w:pStyle w:val="Bezodstpw"/>
        <w:spacing w:line="360" w:lineRule="auto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5F5F5E">
        <w:rPr>
          <w:rFonts w:asciiTheme="minorHAnsi" w:hAnsiTheme="minorHAnsi" w:cstheme="minorHAnsi"/>
          <w:sz w:val="24"/>
          <w:szCs w:val="24"/>
          <w:lang w:val="pl"/>
        </w:rPr>
        <w:t xml:space="preserve"> </w:t>
      </w:r>
    </w:p>
    <w:p w:rsidR="0065601E" w:rsidRPr="005F5F5E" w:rsidRDefault="0065601E" w:rsidP="005F5F5E">
      <w:pPr>
        <w:pStyle w:val="Bezodstpw"/>
        <w:spacing w:line="360" w:lineRule="auto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5F5F5E">
        <w:rPr>
          <w:rFonts w:asciiTheme="minorHAnsi" w:hAnsiTheme="minorHAnsi" w:cstheme="minorHAnsi"/>
          <w:b/>
          <w:bCs/>
          <w:sz w:val="24"/>
          <w:szCs w:val="24"/>
          <w:lang w:val="pl"/>
        </w:rPr>
        <w:t>System WEBFLEET</w:t>
      </w:r>
      <w:r w:rsidRPr="005F5F5E">
        <w:rPr>
          <w:rFonts w:asciiTheme="minorHAnsi" w:hAnsiTheme="minorHAnsi" w:cstheme="minorHAnsi"/>
          <w:sz w:val="24"/>
          <w:szCs w:val="24"/>
          <w:lang w:val="pl"/>
        </w:rPr>
        <w:t xml:space="preserve">, to innowacyjne rozwiązanie typu Software-as-a-Service (oprogramowanie jako usługa) do zarządzania flotą w czasie rzeczywistym. Firmy o różnej wielkości stosują je do monitorowania pracy pojazdów, zmniejszenia spalania, wspierania kierowców i podnoszenia ogólnej wydajności aut flotowych. </w:t>
      </w:r>
    </w:p>
    <w:p w:rsidR="0065601E" w:rsidRPr="005F5F5E" w:rsidRDefault="0065601E" w:rsidP="005F5F5E">
      <w:pPr>
        <w:pStyle w:val="Bezodstpw"/>
        <w:spacing w:line="360" w:lineRule="auto"/>
        <w:jc w:val="both"/>
        <w:rPr>
          <w:rFonts w:asciiTheme="minorHAnsi" w:hAnsiTheme="minorHAnsi" w:cstheme="minorHAnsi"/>
          <w:bCs/>
          <w:sz w:val="24"/>
          <w:szCs w:val="24"/>
        </w:rPr>
      </w:pPr>
    </w:p>
    <w:p w:rsidR="0065601E" w:rsidRPr="005F5F5E" w:rsidRDefault="0065601E" w:rsidP="005F5F5E">
      <w:pPr>
        <w:pStyle w:val="Bezodstpw"/>
        <w:spacing w:line="360" w:lineRule="auto"/>
        <w:jc w:val="both"/>
        <w:rPr>
          <w:rFonts w:asciiTheme="minorHAnsi" w:hAnsiTheme="minorHAnsi" w:cstheme="minorHAnsi"/>
          <w:sz w:val="24"/>
          <w:szCs w:val="24"/>
          <w:lang w:val="pl"/>
        </w:rPr>
      </w:pPr>
      <w:r w:rsidRPr="005F5F5E">
        <w:rPr>
          <w:rFonts w:asciiTheme="minorHAnsi" w:hAnsiTheme="minorHAnsi" w:cstheme="minorHAnsi"/>
          <w:b/>
          <w:bCs/>
          <w:sz w:val="24"/>
          <w:szCs w:val="24"/>
          <w:lang w:val="pl"/>
        </w:rPr>
        <w:t xml:space="preserve">Opony </w:t>
      </w:r>
      <w:r w:rsidR="00797B0F" w:rsidRPr="005F5F5E">
        <w:rPr>
          <w:rFonts w:asciiTheme="minorHAnsi" w:hAnsiTheme="minorHAnsi" w:cstheme="minorHAnsi"/>
          <w:b/>
          <w:bCs/>
          <w:sz w:val="24"/>
          <w:szCs w:val="24"/>
          <w:lang w:val="pl"/>
        </w:rPr>
        <w:t>dostawcze</w:t>
      </w:r>
      <w:r w:rsidRPr="005F5F5E">
        <w:rPr>
          <w:rFonts w:asciiTheme="minorHAnsi" w:hAnsiTheme="minorHAnsi" w:cstheme="minorHAnsi"/>
          <w:sz w:val="24"/>
          <w:szCs w:val="24"/>
          <w:lang w:val="pl"/>
        </w:rPr>
        <w:t xml:space="preserve"> marki Bridgestone to najlepsze rozwiązani</w:t>
      </w:r>
      <w:r w:rsidR="00093022" w:rsidRPr="005F5F5E">
        <w:rPr>
          <w:rFonts w:asciiTheme="minorHAnsi" w:hAnsiTheme="minorHAnsi" w:cstheme="minorHAnsi"/>
          <w:sz w:val="24"/>
          <w:szCs w:val="24"/>
          <w:lang w:val="pl"/>
        </w:rPr>
        <w:t>e</w:t>
      </w:r>
      <w:r w:rsidRPr="005F5F5E">
        <w:rPr>
          <w:rFonts w:asciiTheme="minorHAnsi" w:hAnsiTheme="minorHAnsi" w:cstheme="minorHAnsi"/>
          <w:sz w:val="24"/>
          <w:szCs w:val="24"/>
          <w:lang w:val="pl"/>
        </w:rPr>
        <w:t>, które pom</w:t>
      </w:r>
      <w:r w:rsidR="00093022" w:rsidRPr="005F5F5E">
        <w:rPr>
          <w:rFonts w:asciiTheme="minorHAnsi" w:hAnsiTheme="minorHAnsi" w:cstheme="minorHAnsi"/>
          <w:sz w:val="24"/>
          <w:szCs w:val="24"/>
          <w:lang w:val="pl"/>
        </w:rPr>
        <w:t xml:space="preserve">aga </w:t>
      </w:r>
      <w:r w:rsidRPr="005F5F5E">
        <w:rPr>
          <w:rFonts w:asciiTheme="minorHAnsi" w:hAnsiTheme="minorHAnsi" w:cstheme="minorHAnsi"/>
          <w:sz w:val="24"/>
          <w:szCs w:val="24"/>
          <w:lang w:val="pl"/>
        </w:rPr>
        <w:t>flotom</w:t>
      </w:r>
      <w:r w:rsidR="00093022" w:rsidRPr="005F5F5E">
        <w:rPr>
          <w:rFonts w:asciiTheme="minorHAnsi" w:hAnsiTheme="minorHAnsi" w:cstheme="minorHAnsi"/>
          <w:sz w:val="24"/>
          <w:szCs w:val="24"/>
          <w:lang w:val="pl"/>
        </w:rPr>
        <w:t xml:space="preserve"> </w:t>
      </w:r>
      <w:r w:rsidRPr="005F5F5E">
        <w:rPr>
          <w:rFonts w:asciiTheme="minorHAnsi" w:hAnsiTheme="minorHAnsi" w:cstheme="minorHAnsi"/>
          <w:sz w:val="24"/>
          <w:szCs w:val="24"/>
          <w:lang w:val="pl"/>
        </w:rPr>
        <w:t>zoptymalizować koszty operacyjne, znacznie obniżając koszt przejechania kilometra dzięki wyjątkowej odporności na zużycie i ekonomii spalania.</w:t>
      </w:r>
    </w:p>
    <w:p w:rsidR="00574310" w:rsidRPr="005F5F5E" w:rsidRDefault="00574310" w:rsidP="005F5F5E">
      <w:pPr>
        <w:pStyle w:val="Bezodstpw"/>
        <w:spacing w:line="360" w:lineRule="auto"/>
        <w:jc w:val="both"/>
        <w:rPr>
          <w:rFonts w:asciiTheme="minorHAnsi" w:hAnsiTheme="minorHAnsi" w:cstheme="minorHAnsi"/>
          <w:sz w:val="20"/>
          <w:szCs w:val="20"/>
          <w:lang w:val="pl"/>
        </w:rPr>
      </w:pPr>
    </w:p>
    <w:p w:rsidR="00C605D7" w:rsidRPr="005F5F5E" w:rsidRDefault="00C605D7" w:rsidP="005F5F5E">
      <w:pPr>
        <w:spacing w:line="360" w:lineRule="auto"/>
        <w:contextualSpacing/>
        <w:rPr>
          <w:rFonts w:asciiTheme="minorHAnsi" w:hAnsiTheme="minorHAnsi" w:cstheme="minorHAnsi"/>
          <w:bCs/>
          <w:sz w:val="20"/>
          <w:szCs w:val="20"/>
        </w:rPr>
      </w:pPr>
      <w:r w:rsidRPr="005F5F5E">
        <w:rPr>
          <w:rFonts w:asciiTheme="minorHAnsi" w:hAnsiTheme="minorHAnsi" w:cstheme="minorHAnsi"/>
          <w:b/>
          <w:sz w:val="20"/>
          <w:szCs w:val="20"/>
          <w:u w:val="single"/>
        </w:rPr>
        <w:t>Kontakt dla mediów</w:t>
      </w:r>
      <w:r w:rsidRPr="005F5F5E">
        <w:rPr>
          <w:rFonts w:asciiTheme="minorHAnsi" w:hAnsiTheme="minorHAnsi" w:cstheme="minorHAnsi"/>
          <w:sz w:val="20"/>
          <w:szCs w:val="20"/>
        </w:rPr>
        <w:t xml:space="preserve">: </w:t>
      </w:r>
      <w:r w:rsidRPr="005F5F5E">
        <w:rPr>
          <w:rFonts w:asciiTheme="minorHAnsi" w:hAnsiTheme="minorHAnsi" w:cstheme="minorHAnsi"/>
          <w:bCs/>
          <w:sz w:val="20"/>
          <w:szCs w:val="20"/>
        </w:rPr>
        <w:t>Katarzyna Jędrachowicz, mobile: +48 506 597 329, e-mail: k.jedrachowicz@mediaforum.pl</w:t>
      </w:r>
    </w:p>
    <w:p w:rsidR="00C605D7" w:rsidRPr="005F5F5E" w:rsidRDefault="00C605D7" w:rsidP="005F5F5E">
      <w:pPr>
        <w:spacing w:line="360" w:lineRule="auto"/>
        <w:contextualSpacing/>
        <w:jc w:val="both"/>
        <w:rPr>
          <w:rFonts w:asciiTheme="minorHAnsi" w:hAnsiTheme="minorHAnsi" w:cstheme="minorHAnsi"/>
          <w:sz w:val="20"/>
          <w:szCs w:val="20"/>
        </w:rPr>
      </w:pPr>
    </w:p>
    <w:p w:rsidR="00EB072D" w:rsidRPr="005F5F5E" w:rsidRDefault="00EB072D" w:rsidP="005F5F5E">
      <w:pPr>
        <w:spacing w:line="360" w:lineRule="auto"/>
        <w:contextualSpacing/>
        <w:jc w:val="both"/>
        <w:rPr>
          <w:rFonts w:asciiTheme="minorHAnsi" w:hAnsiTheme="minorHAnsi" w:cstheme="minorHAnsi"/>
          <w:b/>
          <w:bCs/>
          <w:i/>
          <w:sz w:val="20"/>
          <w:szCs w:val="20"/>
        </w:rPr>
      </w:pPr>
      <w:r w:rsidRPr="005F5F5E">
        <w:rPr>
          <w:rFonts w:asciiTheme="minorHAnsi" w:hAnsiTheme="minorHAnsi" w:cstheme="minorHAnsi"/>
          <w:b/>
          <w:bCs/>
          <w:i/>
          <w:iCs/>
          <w:sz w:val="20"/>
          <w:szCs w:val="20"/>
        </w:rPr>
        <w:t>O Bridgestone</w:t>
      </w:r>
      <w:r w:rsidRPr="005F5F5E">
        <w:rPr>
          <w:rFonts w:asciiTheme="minorHAnsi" w:hAnsiTheme="minorHAnsi" w:cstheme="minorHAnsi"/>
          <w:i/>
          <w:iCs/>
          <w:sz w:val="20"/>
          <w:szCs w:val="20"/>
        </w:rPr>
        <w:t xml:space="preserve"> w Europie, Rosji na Bliskim Wschodzie, w Indiach i Afryce (EMIA)</w:t>
      </w:r>
    </w:p>
    <w:p w:rsidR="00B41677" w:rsidRPr="005F5F5E" w:rsidRDefault="00C605D7" w:rsidP="005F5F5E">
      <w:pPr>
        <w:spacing w:line="360" w:lineRule="auto"/>
        <w:contextualSpacing/>
        <w:jc w:val="both"/>
        <w:rPr>
          <w:rFonts w:asciiTheme="minorHAnsi" w:hAnsiTheme="minorHAnsi" w:cstheme="minorHAnsi"/>
          <w:i/>
          <w:iCs/>
          <w:sz w:val="20"/>
          <w:szCs w:val="20"/>
        </w:rPr>
      </w:pPr>
      <w:r w:rsidRPr="005F5F5E">
        <w:rPr>
          <w:rFonts w:asciiTheme="minorHAnsi" w:hAnsiTheme="minorHAnsi" w:cstheme="minorHAnsi"/>
          <w:i/>
          <w:iCs/>
          <w:sz w:val="20"/>
          <w:szCs w:val="20"/>
        </w:rPr>
        <w:t>Jesteśmy odziałem z regionu EM</w:t>
      </w:r>
      <w:r w:rsidR="00EB072D" w:rsidRPr="005F5F5E">
        <w:rPr>
          <w:rFonts w:asciiTheme="minorHAnsi" w:hAnsiTheme="minorHAnsi" w:cstheme="minorHAnsi"/>
          <w:i/>
          <w:iCs/>
          <w:sz w:val="20"/>
          <w:szCs w:val="20"/>
        </w:rPr>
        <w:t>I</w:t>
      </w:r>
      <w:r w:rsidRPr="005F5F5E">
        <w:rPr>
          <w:rFonts w:asciiTheme="minorHAnsi" w:hAnsiTheme="minorHAnsi" w:cstheme="minorHAnsi"/>
          <w:i/>
          <w:iCs/>
          <w:sz w:val="20"/>
          <w:szCs w:val="20"/>
        </w:rPr>
        <w:t xml:space="preserve">A największego na świecie producenta opon i wyrobów z gumy. Od prawie 90 lat gwarantujemy, że ludzie i towary wygodnie i bezpiecznie dotrą do celu podróży. </w:t>
      </w:r>
    </w:p>
    <w:p w:rsidR="00233CC4" w:rsidRPr="005F5F5E" w:rsidRDefault="00B41677" w:rsidP="005F5F5E">
      <w:pPr>
        <w:spacing w:line="360" w:lineRule="auto"/>
        <w:contextualSpacing/>
        <w:jc w:val="both"/>
        <w:rPr>
          <w:rFonts w:asciiTheme="minorHAnsi" w:hAnsiTheme="minorHAnsi" w:cstheme="minorHAnsi"/>
          <w:i/>
          <w:iCs/>
          <w:sz w:val="20"/>
          <w:szCs w:val="20"/>
        </w:rPr>
      </w:pPr>
      <w:r w:rsidRPr="005F5F5E">
        <w:rPr>
          <w:rFonts w:asciiTheme="minorHAnsi" w:hAnsiTheme="minorHAnsi" w:cstheme="minorHAnsi"/>
          <w:i/>
          <w:iCs/>
          <w:sz w:val="20"/>
          <w:szCs w:val="20"/>
        </w:rPr>
        <w:t>W dzisiejszym szybko zmieniającym się świecie nasza firma ewoluuje, wdrażając realne rozwiązania problemów, z jakimi borykają się nasi klienci. Właśnie dlatego Bridgestone EMIA błyskawicznie przekształca się z producenta opon klasy premium w lidera rozwiązań w zakresie mobilności. Jesteśmy prekursorem najnowocześniejszych produktów i rozwiązań, które powstają w najbardziej zaawansowanych w branży zakładach produkcyjnych, przy wykorzystaniu wiodących technologii i we współpracy z wyjątkowymi partnerami. Podążamy dalej drogą zmian i kształtujemy przyszłość mobilności.</w:t>
      </w:r>
    </w:p>
    <w:p w:rsidR="000A7343" w:rsidRPr="005F5F5E" w:rsidRDefault="000A7343" w:rsidP="005F5F5E">
      <w:pPr>
        <w:spacing w:line="360" w:lineRule="auto"/>
        <w:contextualSpacing/>
        <w:jc w:val="both"/>
        <w:rPr>
          <w:rFonts w:asciiTheme="minorHAnsi" w:hAnsiTheme="minorHAnsi" w:cstheme="minorHAnsi"/>
          <w:i/>
          <w:iCs/>
          <w:sz w:val="20"/>
          <w:szCs w:val="20"/>
        </w:rPr>
      </w:pPr>
      <w:r w:rsidRPr="005F5F5E">
        <w:rPr>
          <w:rFonts w:asciiTheme="minorHAnsi" w:hAnsiTheme="minorHAnsi" w:cstheme="minorHAnsi"/>
          <w:noProof/>
          <w:sz w:val="20"/>
          <w:szCs w:val="20"/>
        </w:rPr>
        <w:lastRenderedPageBreak/>
        <w:drawing>
          <wp:inline distT="0" distB="0" distL="0" distR="0" wp14:anchorId="7A41A607" wp14:editId="655B8913">
            <wp:extent cx="5731510" cy="1517650"/>
            <wp:effectExtent l="0" t="0" r="0" b="635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Zrzut ekranu 2020-03-5 o 16.19.31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1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7343" w:rsidRPr="005F5F5E" w:rsidRDefault="000A7343" w:rsidP="005F5F5E">
      <w:pPr>
        <w:spacing w:line="360" w:lineRule="auto"/>
        <w:contextualSpacing/>
        <w:jc w:val="both"/>
        <w:rPr>
          <w:rFonts w:asciiTheme="minorHAnsi" w:hAnsiTheme="minorHAnsi" w:cstheme="minorHAnsi"/>
          <w:sz w:val="20"/>
          <w:szCs w:val="20"/>
        </w:rPr>
      </w:pPr>
    </w:p>
    <w:p w:rsidR="00C605D7" w:rsidRPr="005F5F5E" w:rsidRDefault="00C605D7" w:rsidP="005F5F5E">
      <w:pPr>
        <w:spacing w:line="360" w:lineRule="auto"/>
        <w:contextualSpacing/>
        <w:jc w:val="both"/>
        <w:rPr>
          <w:rStyle w:val="Hipercze"/>
          <w:rFonts w:asciiTheme="minorHAnsi" w:hAnsiTheme="minorHAnsi" w:cstheme="minorHAnsi"/>
          <w:sz w:val="20"/>
          <w:szCs w:val="20"/>
        </w:rPr>
      </w:pPr>
      <w:r w:rsidRPr="005F5F5E">
        <w:rPr>
          <w:rFonts w:asciiTheme="minorHAnsi" w:hAnsiTheme="minorHAnsi" w:cstheme="minorHAnsi"/>
          <w:sz w:val="20"/>
          <w:szCs w:val="20"/>
        </w:rPr>
        <w:t>Aby dowiedzieć się więcej na temat Bridgestone EM</w:t>
      </w:r>
      <w:r w:rsidR="00BD4287" w:rsidRPr="005F5F5E">
        <w:rPr>
          <w:rFonts w:asciiTheme="minorHAnsi" w:hAnsiTheme="minorHAnsi" w:cstheme="minorHAnsi"/>
          <w:sz w:val="20"/>
          <w:szCs w:val="20"/>
        </w:rPr>
        <w:t>I</w:t>
      </w:r>
      <w:r w:rsidRPr="005F5F5E">
        <w:rPr>
          <w:rFonts w:asciiTheme="minorHAnsi" w:hAnsiTheme="minorHAnsi" w:cstheme="minorHAnsi"/>
          <w:sz w:val="20"/>
          <w:szCs w:val="20"/>
        </w:rPr>
        <w:t xml:space="preserve">A, zapraszamy do odwiedzenia strony internetowej </w:t>
      </w:r>
      <w:hyperlink r:id="rId16" w:history="1">
        <w:r w:rsidRPr="005F5F5E">
          <w:rPr>
            <w:rStyle w:val="Hipercze"/>
            <w:rFonts w:asciiTheme="minorHAnsi" w:hAnsiTheme="minorHAnsi" w:cstheme="minorHAnsi"/>
            <w:sz w:val="20"/>
            <w:szCs w:val="20"/>
          </w:rPr>
          <w:t>www.bridgestone.eu</w:t>
        </w:r>
      </w:hyperlink>
      <w:r w:rsidRPr="005F5F5E">
        <w:rPr>
          <w:rFonts w:asciiTheme="minorHAnsi" w:hAnsiTheme="minorHAnsi" w:cstheme="minorHAnsi"/>
          <w:sz w:val="20"/>
          <w:szCs w:val="20"/>
        </w:rPr>
        <w:t xml:space="preserve"> oraz </w:t>
      </w:r>
      <w:hyperlink r:id="rId17" w:history="1">
        <w:r w:rsidRPr="005F5F5E">
          <w:rPr>
            <w:rStyle w:val="Hipercze"/>
            <w:rFonts w:asciiTheme="minorHAnsi" w:hAnsiTheme="minorHAnsi" w:cstheme="minorHAnsi"/>
            <w:sz w:val="20"/>
            <w:szCs w:val="20"/>
          </w:rPr>
          <w:t>www.bridgestonenewsroom.eu</w:t>
        </w:r>
      </w:hyperlink>
      <w:r w:rsidRPr="005F5F5E">
        <w:rPr>
          <w:rFonts w:asciiTheme="minorHAnsi" w:hAnsiTheme="minorHAnsi" w:cstheme="minorHAnsi"/>
          <w:sz w:val="20"/>
          <w:szCs w:val="20"/>
        </w:rPr>
        <w:t xml:space="preserve">. Zapraszamy również do śledzenia nas na </w:t>
      </w:r>
      <w:hyperlink r:id="rId18" w:history="1">
        <w:r w:rsidRPr="005F5F5E">
          <w:rPr>
            <w:rStyle w:val="Hipercze"/>
            <w:rFonts w:asciiTheme="minorHAnsi" w:hAnsiTheme="minorHAnsi" w:cstheme="minorHAnsi"/>
            <w:sz w:val="20"/>
            <w:szCs w:val="20"/>
          </w:rPr>
          <w:t>Facebooku</w:t>
        </w:r>
      </w:hyperlink>
      <w:r w:rsidRPr="005F5F5E">
        <w:rPr>
          <w:rFonts w:asciiTheme="minorHAnsi" w:hAnsiTheme="minorHAnsi" w:cstheme="minorHAnsi"/>
          <w:sz w:val="20"/>
          <w:szCs w:val="20"/>
        </w:rPr>
        <w:t xml:space="preserve">, </w:t>
      </w:r>
      <w:hyperlink r:id="rId19" w:history="1">
        <w:r w:rsidRPr="005F5F5E">
          <w:rPr>
            <w:rStyle w:val="Hipercze"/>
            <w:rFonts w:asciiTheme="minorHAnsi" w:hAnsiTheme="minorHAnsi" w:cstheme="minorHAnsi"/>
            <w:sz w:val="20"/>
            <w:szCs w:val="20"/>
          </w:rPr>
          <w:t>Instagramie</w:t>
        </w:r>
      </w:hyperlink>
      <w:r w:rsidRPr="005F5F5E">
        <w:rPr>
          <w:rStyle w:val="Hipercze"/>
          <w:rFonts w:asciiTheme="minorHAnsi" w:hAnsiTheme="minorHAnsi" w:cstheme="minorHAnsi"/>
          <w:sz w:val="20"/>
          <w:szCs w:val="20"/>
        </w:rPr>
        <w:t>,</w:t>
      </w:r>
      <w:r w:rsidRPr="005F5F5E">
        <w:rPr>
          <w:rFonts w:asciiTheme="minorHAnsi" w:hAnsiTheme="minorHAnsi" w:cstheme="minorHAnsi"/>
          <w:sz w:val="20"/>
          <w:szCs w:val="20"/>
        </w:rPr>
        <w:t xml:space="preserve"> </w:t>
      </w:r>
      <w:hyperlink r:id="rId20" w:history="1">
        <w:r w:rsidRPr="005F5F5E">
          <w:rPr>
            <w:rStyle w:val="Hipercze"/>
            <w:rFonts w:asciiTheme="minorHAnsi" w:hAnsiTheme="minorHAnsi" w:cstheme="minorHAnsi"/>
            <w:sz w:val="20"/>
            <w:szCs w:val="20"/>
          </w:rPr>
          <w:t>YouTube</w:t>
        </w:r>
      </w:hyperlink>
      <w:r w:rsidRPr="005F5F5E">
        <w:rPr>
          <w:rFonts w:asciiTheme="minorHAnsi" w:hAnsiTheme="minorHAnsi" w:cstheme="minorHAnsi"/>
          <w:sz w:val="20"/>
          <w:szCs w:val="20"/>
        </w:rPr>
        <w:t xml:space="preserve">, </w:t>
      </w:r>
      <w:hyperlink r:id="rId21" w:history="1">
        <w:proofErr w:type="spellStart"/>
        <w:r w:rsidRPr="005F5F5E">
          <w:rPr>
            <w:rStyle w:val="Hipercze"/>
            <w:rFonts w:asciiTheme="minorHAnsi" w:hAnsiTheme="minorHAnsi" w:cstheme="minorHAnsi"/>
            <w:sz w:val="20"/>
            <w:szCs w:val="20"/>
          </w:rPr>
          <w:t>Twitterze</w:t>
        </w:r>
        <w:proofErr w:type="spellEnd"/>
      </w:hyperlink>
      <w:r w:rsidRPr="005F5F5E">
        <w:rPr>
          <w:rFonts w:asciiTheme="minorHAnsi" w:hAnsiTheme="minorHAnsi" w:cstheme="minorHAnsi"/>
          <w:sz w:val="20"/>
          <w:szCs w:val="20"/>
        </w:rPr>
        <w:t xml:space="preserve"> i </w:t>
      </w:r>
      <w:hyperlink r:id="rId22" w:history="1">
        <w:r w:rsidRPr="005F5F5E">
          <w:rPr>
            <w:rStyle w:val="Hipercze"/>
            <w:rFonts w:asciiTheme="minorHAnsi" w:hAnsiTheme="minorHAnsi" w:cstheme="minorHAnsi"/>
            <w:sz w:val="20"/>
            <w:szCs w:val="20"/>
          </w:rPr>
          <w:t>LinkedIn</w:t>
        </w:r>
      </w:hyperlink>
      <w:r w:rsidRPr="005F5F5E">
        <w:rPr>
          <w:rStyle w:val="Hipercze"/>
          <w:rFonts w:asciiTheme="minorHAnsi" w:hAnsiTheme="minorHAnsi" w:cstheme="minorHAnsi"/>
          <w:sz w:val="20"/>
          <w:szCs w:val="20"/>
        </w:rPr>
        <w:t>.</w:t>
      </w:r>
    </w:p>
    <w:p w:rsidR="00D678DB" w:rsidRPr="005F5F5E" w:rsidRDefault="00D678DB" w:rsidP="005F5F5E">
      <w:pPr>
        <w:spacing w:line="360" w:lineRule="auto"/>
        <w:contextualSpacing/>
        <w:jc w:val="both"/>
        <w:rPr>
          <w:rStyle w:val="Hipercze"/>
          <w:rFonts w:asciiTheme="minorHAnsi" w:hAnsiTheme="minorHAnsi" w:cstheme="minorHAnsi"/>
          <w:sz w:val="20"/>
          <w:szCs w:val="20"/>
        </w:rPr>
      </w:pPr>
    </w:p>
    <w:p w:rsidR="00D678DB" w:rsidRPr="005F5F5E" w:rsidRDefault="00D678DB" w:rsidP="005F5F5E">
      <w:pPr>
        <w:pStyle w:val="NormalnyWeb"/>
        <w:spacing w:before="0" w:beforeAutospacing="0" w:after="240" w:afterAutospacing="0" w:line="360" w:lineRule="auto"/>
        <w:jc w:val="both"/>
        <w:rPr>
          <w:rFonts w:asciiTheme="minorHAnsi" w:hAnsiTheme="minorHAnsi" w:cs="Calibri"/>
          <w:color w:val="262626"/>
          <w:szCs w:val="20"/>
          <w:lang w:val="pl-PL"/>
        </w:rPr>
      </w:pPr>
      <w:proofErr w:type="spellStart"/>
      <w:r w:rsidRPr="005F5F5E">
        <w:rPr>
          <w:rFonts w:asciiTheme="minorHAnsi" w:hAnsiTheme="minorHAnsi" w:cs="Calibri"/>
          <w:b/>
          <w:bCs/>
          <w:color w:val="262626"/>
          <w:szCs w:val="20"/>
          <w:lang w:val="pl-PL"/>
        </w:rPr>
        <w:t>Webfleet</w:t>
      </w:r>
      <w:proofErr w:type="spellEnd"/>
      <w:r w:rsidRPr="005F5F5E">
        <w:rPr>
          <w:rFonts w:asciiTheme="minorHAnsi" w:hAnsiTheme="minorHAnsi" w:cs="Calibri"/>
          <w:b/>
          <w:bCs/>
          <w:color w:val="262626"/>
          <w:szCs w:val="20"/>
          <w:lang w:val="pl-PL"/>
        </w:rPr>
        <w:t xml:space="preserve"> Solutions </w:t>
      </w:r>
      <w:r w:rsidRPr="005F5F5E">
        <w:rPr>
          <w:rFonts w:asciiTheme="minorHAnsi" w:hAnsiTheme="minorHAnsi" w:cs="Calibri"/>
          <w:color w:val="262626"/>
          <w:szCs w:val="20"/>
          <w:lang w:val="pl-PL"/>
        </w:rPr>
        <w:t xml:space="preserve">jest jednym z wiodących dostawców rozwiązań </w:t>
      </w:r>
      <w:proofErr w:type="spellStart"/>
      <w:r w:rsidRPr="005F5F5E">
        <w:rPr>
          <w:rFonts w:asciiTheme="minorHAnsi" w:hAnsiTheme="minorHAnsi" w:cs="Calibri"/>
          <w:color w:val="262626"/>
          <w:szCs w:val="20"/>
          <w:lang w:val="pl-PL"/>
        </w:rPr>
        <w:t>telematycznych</w:t>
      </w:r>
      <w:proofErr w:type="spellEnd"/>
      <w:r w:rsidRPr="005F5F5E">
        <w:rPr>
          <w:rFonts w:asciiTheme="minorHAnsi" w:hAnsiTheme="minorHAnsi" w:cs="Calibri"/>
          <w:color w:val="262626"/>
          <w:szCs w:val="20"/>
          <w:lang w:val="pl-PL"/>
        </w:rPr>
        <w:t xml:space="preserve"> na świecie, zajmujących się zarządzaniem flotą, </w:t>
      </w:r>
      <w:proofErr w:type="spellStart"/>
      <w:r w:rsidRPr="005F5F5E">
        <w:rPr>
          <w:rFonts w:asciiTheme="minorHAnsi" w:hAnsiTheme="minorHAnsi" w:cs="Calibri"/>
          <w:color w:val="262626"/>
          <w:szCs w:val="20"/>
          <w:lang w:val="pl-PL"/>
        </w:rPr>
        <w:t>telematyką</w:t>
      </w:r>
      <w:proofErr w:type="spellEnd"/>
      <w:r w:rsidRPr="005F5F5E">
        <w:rPr>
          <w:rFonts w:asciiTheme="minorHAnsi" w:hAnsiTheme="minorHAnsi" w:cs="Calibri"/>
          <w:color w:val="262626"/>
          <w:szCs w:val="20"/>
          <w:lang w:val="pl-PL"/>
        </w:rPr>
        <w:t xml:space="preserve"> pojazdów i usług "</w:t>
      </w:r>
      <w:proofErr w:type="spellStart"/>
      <w:r w:rsidRPr="005F5F5E">
        <w:rPr>
          <w:rFonts w:asciiTheme="minorHAnsi" w:hAnsiTheme="minorHAnsi" w:cs="Calibri"/>
          <w:color w:val="262626"/>
          <w:szCs w:val="20"/>
          <w:lang w:val="pl-PL"/>
        </w:rPr>
        <w:t>connected</w:t>
      </w:r>
      <w:proofErr w:type="spellEnd"/>
      <w:r w:rsidRPr="005F5F5E">
        <w:rPr>
          <w:rFonts w:asciiTheme="minorHAnsi" w:hAnsiTheme="minorHAnsi" w:cs="Calibri"/>
          <w:color w:val="262626"/>
          <w:szCs w:val="20"/>
          <w:lang w:val="pl-PL"/>
        </w:rPr>
        <w:t xml:space="preserve"> car".</w:t>
      </w:r>
      <w:r w:rsidRPr="005F5F5E">
        <w:rPr>
          <w:rFonts w:asciiTheme="minorHAnsi" w:hAnsiTheme="minorHAnsi"/>
          <w:szCs w:val="20"/>
          <w:lang w:val="pl-PL"/>
        </w:rPr>
        <w:t xml:space="preserve"> </w:t>
      </w:r>
      <w:r w:rsidRPr="005F5F5E">
        <w:rPr>
          <w:rFonts w:asciiTheme="minorHAnsi" w:hAnsiTheme="minorHAnsi" w:cs="Calibri"/>
          <w:color w:val="262626"/>
          <w:szCs w:val="20"/>
          <w:lang w:val="pl-PL"/>
        </w:rPr>
        <w:t>Platforma WEBFLEET jest wykorzystywana przez firmy każdej wielkości, w celu zwiększenia efektywności użytkowania pojazdów, obniżenia kosztów eksploatacyjnych, bieżącego wsparcia kierowców oraz zwiększenia ogólnej wydajności floty. Webfleet Solutions świadczy usługi m. in. dla branży ubezpieczeniowej, wynajmu i leasingu, importerów samochodów oraz firm, obsługujących zarówno przedsiębiorstwa, jak i konsumentów. Z rozwiązań Webfleet Solutions korzysta ponad 50 tysięcy klientów na całym świecie i obsługuje kierowców w ponad 100 krajach, zapewniając im największą w branży sieć wsparcia i najszerszy zakres dedykowanych aplikacji i narzędzi integrujących. Webfleet Solutions zapewnia klientom najwyższy standard bezpieczeństwa, jakości i dostępności usług certyfikowanych zgodnie z normą ISO/IEC 27001:2013 (ponowny audyt w listopadzie 2018 r.). Webfleet Solutions jest częścią Bridgestone Europe NV / SA („Bridgestone”), spółki zależnej Bridgestone Corporation, światowego lidera rynku opon i wyrobów z gumy.</w:t>
      </w:r>
    </w:p>
    <w:p w:rsidR="00D678DB" w:rsidRPr="005F5F5E" w:rsidRDefault="00D678DB" w:rsidP="005F5F5E">
      <w:pPr>
        <w:spacing w:line="360" w:lineRule="auto"/>
        <w:rPr>
          <w:rFonts w:asciiTheme="minorHAnsi" w:hAnsiTheme="minorHAnsi" w:cstheme="majorHAnsi"/>
          <w:color w:val="262626"/>
          <w:sz w:val="20"/>
          <w:szCs w:val="20"/>
        </w:rPr>
      </w:pPr>
      <w:r w:rsidRPr="005F5F5E">
        <w:rPr>
          <w:rFonts w:asciiTheme="minorHAnsi" w:hAnsiTheme="minorHAnsi" w:cstheme="majorHAnsi"/>
          <w:color w:val="262626"/>
          <w:sz w:val="20"/>
          <w:szCs w:val="20"/>
        </w:rPr>
        <w:t xml:space="preserve">Więcej informacji na stronie: </w:t>
      </w:r>
      <w:hyperlink r:id="rId23" w:history="1">
        <w:r w:rsidRPr="005F5F5E">
          <w:rPr>
            <w:rStyle w:val="Hipercze"/>
            <w:rFonts w:asciiTheme="minorHAnsi" w:hAnsiTheme="minorHAnsi" w:cstheme="majorHAnsi"/>
            <w:sz w:val="20"/>
            <w:szCs w:val="20"/>
          </w:rPr>
          <w:t>webfleet.com</w:t>
        </w:r>
      </w:hyperlink>
      <w:r w:rsidRPr="005F5F5E">
        <w:rPr>
          <w:rFonts w:asciiTheme="minorHAnsi" w:hAnsiTheme="minorHAnsi" w:cstheme="majorHAnsi"/>
          <w:color w:val="262626"/>
          <w:sz w:val="20"/>
          <w:szCs w:val="20"/>
        </w:rPr>
        <w:t xml:space="preserve">. Obserwuj nas na </w:t>
      </w:r>
      <w:proofErr w:type="spellStart"/>
      <w:r w:rsidRPr="005F5F5E">
        <w:rPr>
          <w:rFonts w:asciiTheme="minorHAnsi" w:hAnsiTheme="minorHAnsi" w:cstheme="majorHAnsi"/>
          <w:color w:val="262626"/>
          <w:sz w:val="20"/>
          <w:szCs w:val="20"/>
        </w:rPr>
        <w:t>Twitterze</w:t>
      </w:r>
      <w:proofErr w:type="spellEnd"/>
      <w:r w:rsidRPr="005F5F5E">
        <w:rPr>
          <w:rFonts w:asciiTheme="minorHAnsi" w:hAnsiTheme="minorHAnsi" w:cstheme="majorHAnsi"/>
          <w:color w:val="262626"/>
          <w:sz w:val="20"/>
          <w:szCs w:val="20"/>
        </w:rPr>
        <w:t>: @WebfleetNews.</w:t>
      </w:r>
    </w:p>
    <w:p w:rsidR="00D678DB" w:rsidRPr="005F5F5E" w:rsidRDefault="00D678DB" w:rsidP="005F5F5E">
      <w:pPr>
        <w:spacing w:line="360" w:lineRule="auto"/>
        <w:contextualSpacing/>
        <w:jc w:val="both"/>
        <w:rPr>
          <w:rFonts w:asciiTheme="minorHAnsi" w:hAnsiTheme="minorHAnsi" w:cstheme="minorHAnsi"/>
          <w:b/>
          <w:bCs/>
          <w:sz w:val="20"/>
          <w:szCs w:val="20"/>
        </w:rPr>
      </w:pPr>
    </w:p>
    <w:sectPr w:rsidR="00D678DB" w:rsidRPr="005F5F5E" w:rsidSect="004B5D01">
      <w:headerReference w:type="default" r:id="rId24"/>
      <w:footerReference w:type="default" r:id="rId25"/>
      <w:headerReference w:type="first" r:id="rId26"/>
      <w:pgSz w:w="11906" w:h="16838" w:code="9"/>
      <w:pgMar w:top="1440" w:right="1440" w:bottom="1440" w:left="1440" w:header="709" w:footer="38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906673" w:rsidRDefault="00906673">
      <w:r>
        <w:separator/>
      </w:r>
    </w:p>
  </w:endnote>
  <w:endnote w:type="continuationSeparator" w:id="0">
    <w:p w:rsidR="00906673" w:rsidRDefault="009066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MT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細明朝体">
    <w:altName w:val="Yu Gothic"/>
    <w:panose1 w:val="020B0604020202020204"/>
    <w:charset w:val="80"/>
    <w:family w:val="auto"/>
    <w:pitch w:val="variable"/>
    <w:sig w:usb0="00000000" w:usb1="00000708" w:usb2="10000000" w:usb3="00000000" w:csb0="00020000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Linotype Univers">
    <w:altName w:val="Cambria"/>
    <w:panose1 w:val="020B0604020202020204"/>
    <w:charset w:val="00"/>
    <w:family w:val="swiss"/>
    <w:notTrueType/>
    <w:pitch w:val="default"/>
    <w:sig w:usb0="00000003" w:usb1="00000000" w:usb2="00000000" w:usb3="00000000" w:csb0="00000001" w:csb1="00000000"/>
  </w:font>
  <w:font w:name="Praxis Com Light">
    <w:altName w:val="Calibri"/>
    <w:panose1 w:val="020B0604020202020204"/>
    <w:charset w:val="EE"/>
    <w:family w:val="swiss"/>
    <w:pitch w:val="variable"/>
    <w:sig w:usb0="800000AF" w:usb1="5000204A" w:usb2="00000000" w:usb3="00000000" w:csb0="0000009B" w:csb1="00000000"/>
  </w:font>
  <w:font w:name="MS UI Gothic"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EB7358" w:rsidRDefault="00EB7358" w:rsidP="00EA1F7C">
    <w:pPr>
      <w:jc w:val="both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906673" w:rsidRDefault="00906673">
      <w:r>
        <w:separator/>
      </w:r>
    </w:p>
  </w:footnote>
  <w:footnote w:type="continuationSeparator" w:id="0">
    <w:p w:rsidR="00906673" w:rsidRDefault="009066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EB7358" w:rsidRDefault="009B30BD" w:rsidP="00354296">
    <w:pPr>
      <w:pStyle w:val="Nagwek"/>
      <w:tabs>
        <w:tab w:val="clear" w:pos="4536"/>
        <w:tab w:val="clear" w:pos="9072"/>
        <w:tab w:val="left" w:pos="2145"/>
      </w:tabs>
    </w:pPr>
    <w:r>
      <w:rPr>
        <w:noProof/>
        <w:lang w:val="pl-PL" w:eastAsia="pl-PL"/>
      </w:rPr>
      <w:drawing>
        <wp:anchor distT="0" distB="0" distL="114300" distR="114300" simplePos="0" relativeHeight="251659264" behindDoc="0" locked="0" layoutInCell="1" allowOverlap="1" wp14:anchorId="7C792670" wp14:editId="4EC48907">
          <wp:simplePos x="0" y="0"/>
          <wp:positionH relativeFrom="column">
            <wp:posOffset>8326755</wp:posOffset>
          </wp:positionH>
          <wp:positionV relativeFrom="paragraph">
            <wp:posOffset>1073150</wp:posOffset>
          </wp:positionV>
          <wp:extent cx="1535430" cy="502285"/>
          <wp:effectExtent l="0" t="0" r="7620" b="0"/>
          <wp:wrapNone/>
          <wp:docPr id="1" name="図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図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5430" cy="5022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lang w:val="pl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EB7358" w:rsidRDefault="00584D6E">
    <w:pPr>
      <w:pStyle w:val="Nagwek"/>
    </w:pPr>
    <w:r>
      <w:rPr>
        <w:noProof/>
        <w:lang w:val="pl-PL" w:eastAsia="pl-PL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4C9B293" wp14:editId="48607678">
              <wp:simplePos x="0" y="0"/>
              <wp:positionH relativeFrom="column">
                <wp:posOffset>-894080</wp:posOffset>
              </wp:positionH>
              <wp:positionV relativeFrom="paragraph">
                <wp:posOffset>-206058</wp:posOffset>
              </wp:positionV>
              <wp:extent cx="3914775" cy="561975"/>
              <wp:effectExtent l="0" t="0" r="0" b="9525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14775" cy="561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04119" w:rsidRPr="009F4248" w:rsidRDefault="009C0AE3">
                          <w:pPr>
                            <w:rPr>
                              <w:rFonts w:ascii="Praxis Com Light" w:hAnsi="Praxis Com Light" w:cs="Arial"/>
                              <w:color w:val="FFFFFF" w:themeColor="background1"/>
                              <w:sz w:val="48"/>
                              <w:szCs w:val="52"/>
                            </w:rPr>
                          </w:pPr>
                          <w:r>
                            <w:rPr>
                              <w:rFonts w:ascii="Praxis Com Light" w:hAnsi="Praxis Com Light"/>
                              <w:color w:val="FFFFFF" w:themeColor="background1"/>
                              <w:sz w:val="56"/>
                              <w:szCs w:val="60"/>
                              <w:lang w:val="pl"/>
                            </w:rPr>
                            <w:t>Informacja prasowa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4C9B293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-70.4pt;margin-top:-16.25pt;width:308.25pt;height:44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" filled="f" stroked="f">
              <v:textbox>
                <w:txbxContent>
                  <w:p w:rsidR="00804119" w:rsidRPr="009F4248" w:rsidRDefault="009C0AE3">
                    <w:pPr>
                      <w:rPr>
                        <w:rFonts w:ascii="Praxis Com Light" w:hAnsi="Praxis Com Light" w:cs="Arial"/>
                        <w:color w:val="FFFFFF" w:themeColor="background1"/>
                        <w:sz w:val="48"/>
                        <w:szCs w:val="52"/>
                      </w:rPr>
                    </w:pPr>
                    <w:r>
                      <w:rPr>
                        <w:rFonts w:ascii="Praxis Com Light" w:hAnsi="Praxis Com Light"/>
                        <w:color w:val="FFFFFF" w:themeColor="background1"/>
                        <w:sz w:val="56"/>
                        <w:szCs w:val="60"/>
                        <w:lang w:val="pl"/>
                      </w:rPr>
                      <w:t>Informacja prasowa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pl-PL" w:eastAsia="pl-PL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E392C52" wp14:editId="726637FA">
              <wp:simplePos x="0" y="0"/>
              <wp:positionH relativeFrom="column">
                <wp:posOffset>462915</wp:posOffset>
              </wp:positionH>
              <wp:positionV relativeFrom="paragraph">
                <wp:posOffset>-1603375</wp:posOffset>
              </wp:positionV>
              <wp:extent cx="513080" cy="3312795"/>
              <wp:effectExtent l="0" t="9208" r="0" b="0"/>
              <wp:wrapNone/>
              <wp:docPr id="3" name="Round Same Side Corner 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5400000">
                        <a:off x="0" y="0"/>
                        <a:ext cx="513080" cy="3312795"/>
                      </a:xfrm>
                      <a:prstGeom prst="round2SameRect">
                        <a:avLst/>
                      </a:prstGeom>
                      <a:solidFill>
                        <a:srgbClr val="F62403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197721A" id="Round Same Side Corner Rectangle 3" o:spid="_x0000_s1026" style="position:absolute;margin-left:36.45pt;margin-top:-126.25pt;width:40.4pt;height:260.85pt;rotation:9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13080,3312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" path="m85515,l427565,v47229,,85515,38286,85515,85515l513080,3312795r,l,3312795r,l,85515c,38286,38286,,85515,xe" fillcolor="#f62403" stroked="f" strokeweight="2pt">
              <v:path arrowok="t" o:connecttype="custom" o:connectlocs="85515,0;427565,0;513080,85515;513080,3312795;513080,3312795;0,3312795;0,3312795;0,85515;85515,0" o:connectangles="0,0,0,0,0,0,0,0,0"/>
            </v:shape>
          </w:pict>
        </mc:Fallback>
      </mc:AlternateContent>
    </w:r>
    <w:r>
      <w:rPr>
        <w:noProof/>
        <w:lang w:val="pl-PL"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67E6B21" wp14:editId="4AE0ADD3">
              <wp:simplePos x="0" y="0"/>
              <wp:positionH relativeFrom="column">
                <wp:posOffset>4124995</wp:posOffset>
              </wp:positionH>
              <wp:positionV relativeFrom="paragraph">
                <wp:posOffset>329537</wp:posOffset>
              </wp:positionV>
              <wp:extent cx="1937385" cy="1343025"/>
              <wp:effectExtent l="0" t="0" r="0" b="3175"/>
              <wp:wrapNone/>
              <wp:docPr id="9" name="テキスト ボックス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37385" cy="1343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112F9" w:rsidRPr="00D331FD" w:rsidRDefault="009C0AE3" w:rsidP="009C0AE3">
                          <w:pPr>
                            <w:snapToGrid w:val="0"/>
                            <w:spacing w:line="240" w:lineRule="atLeast"/>
                            <w:rPr>
                              <w:rFonts w:eastAsia="MS UI Gothic" w:cs="Arial"/>
                              <w:b/>
                              <w:color w:val="808080"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bCs/>
                              <w:color w:val="808080"/>
                              <w:sz w:val="16"/>
                              <w:szCs w:val="16"/>
                              <w:lang w:val="pl"/>
                            </w:rPr>
                            <w:t>Bridgestone Europe NV/SA</w:t>
                          </w:r>
                        </w:p>
                        <w:p w:rsidR="003112F9" w:rsidRPr="00D331FD" w:rsidRDefault="009C0AE3" w:rsidP="009C0AE3">
                          <w:pPr>
                            <w:snapToGrid w:val="0"/>
                            <w:spacing w:line="240" w:lineRule="atLeast"/>
                            <w:rPr>
                              <w:rFonts w:eastAsia="MS UI Gothic" w:cs="Arial"/>
                              <w:b/>
                              <w:color w:val="808080"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bCs/>
                              <w:color w:val="808080"/>
                              <w:sz w:val="16"/>
                              <w:szCs w:val="16"/>
                              <w:lang w:val="pl"/>
                            </w:rPr>
                            <w:t>Spółka Akcyjna, oddział w Polsce</w:t>
                          </w:r>
                        </w:p>
                        <w:p w:rsidR="003112F9" w:rsidRPr="00D331FD" w:rsidRDefault="00EE6363" w:rsidP="009C0AE3">
                          <w:pPr>
                            <w:snapToGrid w:val="0"/>
                            <w:spacing w:line="240" w:lineRule="atLeast"/>
                            <w:rPr>
                              <w:rFonts w:eastAsia="MS UI Gothic" w:cs="Arial"/>
                              <w:color w:val="808080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808080"/>
                              <w:sz w:val="16"/>
                              <w:szCs w:val="16"/>
                              <w:lang w:val="pl"/>
                            </w:rPr>
                            <w:t>ul. Postępu 18B, 02-676 Warszawa</w:t>
                          </w:r>
                        </w:p>
                        <w:p w:rsidR="003112F9" w:rsidRPr="00D331FD" w:rsidRDefault="009C0AE3" w:rsidP="009C0AE3">
                          <w:pPr>
                            <w:snapToGrid w:val="0"/>
                            <w:spacing w:line="240" w:lineRule="atLeast"/>
                            <w:rPr>
                              <w:rFonts w:eastAsia="MS UI Gothic" w:cs="Arial"/>
                              <w:color w:val="808080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808080"/>
                              <w:sz w:val="16"/>
                              <w:szCs w:val="16"/>
                              <w:lang w:val="pl"/>
                            </w:rPr>
                            <w:t>Tel.: (022) 606 18 20</w:t>
                          </w:r>
                        </w:p>
                        <w:p w:rsidR="009C0AE3" w:rsidRPr="00A65F6F" w:rsidRDefault="009C0AE3" w:rsidP="009C0AE3">
                          <w:pPr>
                            <w:snapToGrid w:val="0"/>
                            <w:spacing w:line="240" w:lineRule="atLeast"/>
                            <w:rPr>
                              <w:rFonts w:eastAsia="MS UI Gothic" w:cs="Arial"/>
                              <w:color w:val="808080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808080"/>
                              <w:sz w:val="16"/>
                              <w:szCs w:val="16"/>
                              <w:lang w:val="pl"/>
                            </w:rPr>
                            <w:t>www.bridgestone.pl</w:t>
                          </w:r>
                        </w:p>
                        <w:p w:rsidR="00EB7358" w:rsidRPr="00A65F6F" w:rsidRDefault="00EB7358" w:rsidP="007A6A9D">
                          <w:pPr>
                            <w:snapToGrid w:val="0"/>
                            <w:spacing w:line="240" w:lineRule="atLeast"/>
                            <w:rPr>
                              <w:rFonts w:eastAsia="MS UI Gothic" w:cs="Arial"/>
                              <w:sz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67E6B21" id="テキスト ボックス 2" o:spid="_x0000_s1027" type="#_x0000_t202" style="position:absolute;margin-left:324.8pt;margin-top:25.95pt;width:152.55pt;height:105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" filled="f" stroked="f">
              <v:textbox>
                <w:txbxContent>
                  <w:p w:rsidR="003112F9" w:rsidRPr="00D331FD" w:rsidRDefault="009C0AE3" w:rsidP="009C0AE3">
                    <w:pPr>
                      <w:snapToGrid w:val="0"/>
                      <w:spacing w:line="240" w:lineRule="atLeast"/>
                      <w:rPr>
                        <w:rFonts w:eastAsia="MS UI Gothic" w:cs="Arial"/>
                        <w:b/>
                        <w:color w:val="808080"/>
                        <w:sz w:val="16"/>
                        <w:szCs w:val="16"/>
                      </w:rPr>
                    </w:pPr>
                    <w:r>
                      <w:rPr>
                        <w:b/>
                        <w:bCs/>
                        <w:color w:val="808080"/>
                        <w:sz w:val="16"/>
                        <w:szCs w:val="16"/>
                        <w:lang w:val="pl"/>
                      </w:rPr>
                      <w:t>Bridgestone Europe NV/SA</w:t>
                    </w:r>
                  </w:p>
                  <w:p w:rsidR="003112F9" w:rsidRPr="00D331FD" w:rsidRDefault="009C0AE3" w:rsidP="009C0AE3">
                    <w:pPr>
                      <w:snapToGrid w:val="0"/>
                      <w:spacing w:line="240" w:lineRule="atLeast"/>
                      <w:rPr>
                        <w:rFonts w:eastAsia="MS UI Gothic" w:cs="Arial"/>
                        <w:b/>
                        <w:color w:val="808080"/>
                        <w:sz w:val="16"/>
                        <w:szCs w:val="16"/>
                      </w:rPr>
                    </w:pPr>
                    <w:r>
                      <w:rPr>
                        <w:b/>
                        <w:bCs/>
                        <w:color w:val="808080"/>
                        <w:sz w:val="16"/>
                        <w:szCs w:val="16"/>
                        <w:lang w:val="pl"/>
                      </w:rPr>
                      <w:t>Spółka Akcyjna, oddział w Polsce</w:t>
                    </w:r>
                  </w:p>
                  <w:p w:rsidR="003112F9" w:rsidRPr="00D331FD" w:rsidRDefault="00EE6363" w:rsidP="009C0AE3">
                    <w:pPr>
                      <w:snapToGrid w:val="0"/>
                      <w:spacing w:line="240" w:lineRule="atLeast"/>
                      <w:rPr>
                        <w:rFonts w:eastAsia="MS UI Gothic" w:cs="Arial"/>
                        <w:color w:val="808080"/>
                        <w:sz w:val="16"/>
                        <w:szCs w:val="16"/>
                      </w:rPr>
                    </w:pPr>
                    <w:r>
                      <w:rPr>
                        <w:color w:val="808080"/>
                        <w:sz w:val="16"/>
                        <w:szCs w:val="16"/>
                        <w:lang w:val="pl"/>
                      </w:rPr>
                      <w:t>ul. Postępu 18B, 02-676 Warszawa</w:t>
                    </w:r>
                  </w:p>
                  <w:p w:rsidR="003112F9" w:rsidRPr="00D331FD" w:rsidRDefault="009C0AE3" w:rsidP="009C0AE3">
                    <w:pPr>
                      <w:snapToGrid w:val="0"/>
                      <w:spacing w:line="240" w:lineRule="atLeast"/>
                      <w:rPr>
                        <w:rFonts w:eastAsia="MS UI Gothic" w:cs="Arial"/>
                        <w:color w:val="808080"/>
                        <w:sz w:val="16"/>
                        <w:szCs w:val="16"/>
                      </w:rPr>
                    </w:pPr>
                    <w:r>
                      <w:rPr>
                        <w:color w:val="808080"/>
                        <w:sz w:val="16"/>
                        <w:szCs w:val="16"/>
                        <w:lang w:val="pl"/>
                      </w:rPr>
                      <w:t>Tel.: (022) 606 18 20</w:t>
                    </w:r>
                  </w:p>
                  <w:p w:rsidR="009C0AE3" w:rsidRPr="00A65F6F" w:rsidRDefault="009C0AE3" w:rsidP="009C0AE3">
                    <w:pPr>
                      <w:snapToGrid w:val="0"/>
                      <w:spacing w:line="240" w:lineRule="atLeast"/>
                      <w:rPr>
                        <w:rFonts w:eastAsia="MS UI Gothic" w:cs="Arial"/>
                        <w:color w:val="808080"/>
                        <w:sz w:val="16"/>
                        <w:szCs w:val="16"/>
                      </w:rPr>
                    </w:pPr>
                    <w:r>
                      <w:rPr>
                        <w:color w:val="808080"/>
                        <w:sz w:val="16"/>
                        <w:szCs w:val="16"/>
                        <w:lang w:val="pl"/>
                      </w:rPr>
                      <w:t>www.bridgestone.pl</w:t>
                    </w:r>
                  </w:p>
                  <w:p w:rsidR="00EB7358" w:rsidRPr="00A65F6F" w:rsidRDefault="00EB7358" w:rsidP="007A6A9D">
                    <w:pPr>
                      <w:snapToGrid w:val="0"/>
                      <w:spacing w:line="240" w:lineRule="atLeast"/>
                      <w:rPr>
                        <w:rFonts w:eastAsia="MS UI Gothic" w:cs="Arial"/>
                        <w:sz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pl-PL" w:eastAsia="pl-PL"/>
      </w:rPr>
      <w:drawing>
        <wp:anchor distT="0" distB="0" distL="114300" distR="114300" simplePos="0" relativeHeight="251663360" behindDoc="1" locked="0" layoutInCell="1" allowOverlap="1" wp14:anchorId="28795384" wp14:editId="5185BCF4">
          <wp:simplePos x="0" y="0"/>
          <wp:positionH relativeFrom="column">
            <wp:posOffset>4065270</wp:posOffset>
          </wp:positionH>
          <wp:positionV relativeFrom="paragraph">
            <wp:posOffset>3175</wp:posOffset>
          </wp:positionV>
          <wp:extent cx="1762125" cy="336550"/>
          <wp:effectExtent l="0" t="0" r="9525" b="6350"/>
          <wp:wrapTight wrapText="bothSides">
            <wp:wrapPolygon edited="0">
              <wp:start x="0" y="0"/>
              <wp:lineTo x="0" y="20785"/>
              <wp:lineTo x="21483" y="20785"/>
              <wp:lineTo x="21483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idgestone-Set-Logo_English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5320"/>
                  <a:stretch/>
                </pic:blipFill>
                <pic:spPr bwMode="auto">
                  <a:xfrm>
                    <a:off x="0" y="0"/>
                    <a:ext cx="1762125" cy="3365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857E94"/>
    <w:multiLevelType w:val="hybridMultilevel"/>
    <w:tmpl w:val="7A1627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980A21"/>
    <w:multiLevelType w:val="hybridMultilevel"/>
    <w:tmpl w:val="687E36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6D4906"/>
    <w:multiLevelType w:val="hybridMultilevel"/>
    <w:tmpl w:val="392242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BC0EB8"/>
    <w:multiLevelType w:val="hybridMultilevel"/>
    <w:tmpl w:val="405427D2"/>
    <w:lvl w:ilvl="0" w:tplc="0566628E">
      <w:numFmt w:val="bullet"/>
      <w:lvlText w:val="•"/>
      <w:lvlJc w:val="left"/>
      <w:pPr>
        <w:ind w:left="705" w:hanging="705"/>
      </w:pPr>
      <w:rPr>
        <w:rFonts w:ascii="Arial" w:eastAsia="MS Mincho" w:hAnsi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A7D6B04"/>
    <w:multiLevelType w:val="hybridMultilevel"/>
    <w:tmpl w:val="78CA56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C927A2"/>
    <w:multiLevelType w:val="hybridMultilevel"/>
    <w:tmpl w:val="2DB83518"/>
    <w:lvl w:ilvl="0" w:tplc="F37EE508">
      <w:start w:val="2007"/>
      <w:numFmt w:val="decimal"/>
      <w:lvlText w:val="%1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1" w:tplc="2048F0E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86C830A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6CFC57F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9E6188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780264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14E03F9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3064D7E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93A6BE1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1BF94468"/>
    <w:multiLevelType w:val="hybridMultilevel"/>
    <w:tmpl w:val="1F6E2F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314250"/>
    <w:multiLevelType w:val="hybridMultilevel"/>
    <w:tmpl w:val="4C24843C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1C911438"/>
    <w:multiLevelType w:val="hybridMultilevel"/>
    <w:tmpl w:val="01C40CDA"/>
    <w:lvl w:ilvl="0" w:tplc="33582D74">
      <w:numFmt w:val="bullet"/>
      <w:lvlText w:val="•"/>
      <w:lvlJc w:val="left"/>
      <w:pPr>
        <w:ind w:left="1065" w:hanging="705"/>
      </w:pPr>
      <w:rPr>
        <w:rFonts w:ascii="Arial" w:eastAsia="MS Mincho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F6630C"/>
    <w:multiLevelType w:val="hybridMultilevel"/>
    <w:tmpl w:val="2A346C1E"/>
    <w:lvl w:ilvl="0" w:tplc="6A42D2EE">
      <w:start w:val="1"/>
      <w:numFmt w:val="decimal"/>
      <w:lvlText w:val="%1."/>
      <w:lvlJc w:val="left"/>
      <w:pPr>
        <w:ind w:left="705" w:hanging="705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0" w15:restartNumberingAfterBreak="0">
    <w:nsid w:val="2C2B2770"/>
    <w:multiLevelType w:val="hybridMultilevel"/>
    <w:tmpl w:val="60ACFC3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0B04FC"/>
    <w:multiLevelType w:val="hybridMultilevel"/>
    <w:tmpl w:val="B6EAD3F2"/>
    <w:lvl w:ilvl="0" w:tplc="33582D74">
      <w:numFmt w:val="bullet"/>
      <w:lvlText w:val="•"/>
      <w:lvlJc w:val="left"/>
      <w:pPr>
        <w:ind w:left="1065" w:hanging="705"/>
      </w:pPr>
      <w:rPr>
        <w:rFonts w:ascii="Arial" w:eastAsia="MS Mincho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2F6D35"/>
    <w:multiLevelType w:val="hybridMultilevel"/>
    <w:tmpl w:val="764A57DE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3BCD7111"/>
    <w:multiLevelType w:val="hybridMultilevel"/>
    <w:tmpl w:val="B1A8F86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344812"/>
    <w:multiLevelType w:val="hybridMultilevel"/>
    <w:tmpl w:val="79A298F4"/>
    <w:lvl w:ilvl="0" w:tplc="EBEC53F0">
      <w:start w:val="2006"/>
      <w:numFmt w:val="decimal"/>
      <w:lvlText w:val="%1"/>
      <w:lvlJc w:val="left"/>
      <w:pPr>
        <w:tabs>
          <w:tab w:val="num" w:pos="2138"/>
        </w:tabs>
        <w:ind w:left="2138" w:hanging="360"/>
      </w:pPr>
      <w:rPr>
        <w:rFonts w:cs="Times New Roman" w:hint="default"/>
      </w:rPr>
    </w:lvl>
    <w:lvl w:ilvl="1" w:tplc="81AAE8A6" w:tentative="1">
      <w:start w:val="1"/>
      <w:numFmt w:val="lowerLetter"/>
      <w:lvlText w:val="%2."/>
      <w:lvlJc w:val="left"/>
      <w:pPr>
        <w:tabs>
          <w:tab w:val="num" w:pos="2858"/>
        </w:tabs>
        <w:ind w:left="2858" w:hanging="360"/>
      </w:pPr>
      <w:rPr>
        <w:rFonts w:cs="Times New Roman"/>
      </w:rPr>
    </w:lvl>
    <w:lvl w:ilvl="2" w:tplc="CEF40ED2" w:tentative="1">
      <w:start w:val="1"/>
      <w:numFmt w:val="lowerRoman"/>
      <w:lvlText w:val="%3."/>
      <w:lvlJc w:val="right"/>
      <w:pPr>
        <w:tabs>
          <w:tab w:val="num" w:pos="3578"/>
        </w:tabs>
        <w:ind w:left="3578" w:hanging="180"/>
      </w:pPr>
      <w:rPr>
        <w:rFonts w:cs="Times New Roman"/>
      </w:rPr>
    </w:lvl>
    <w:lvl w:ilvl="3" w:tplc="F30EFC2C" w:tentative="1">
      <w:start w:val="1"/>
      <w:numFmt w:val="decimal"/>
      <w:lvlText w:val="%4."/>
      <w:lvlJc w:val="left"/>
      <w:pPr>
        <w:tabs>
          <w:tab w:val="num" w:pos="4298"/>
        </w:tabs>
        <w:ind w:left="4298" w:hanging="360"/>
      </w:pPr>
      <w:rPr>
        <w:rFonts w:cs="Times New Roman"/>
      </w:rPr>
    </w:lvl>
    <w:lvl w:ilvl="4" w:tplc="BF9EC7DA" w:tentative="1">
      <w:start w:val="1"/>
      <w:numFmt w:val="lowerLetter"/>
      <w:lvlText w:val="%5."/>
      <w:lvlJc w:val="left"/>
      <w:pPr>
        <w:tabs>
          <w:tab w:val="num" w:pos="5018"/>
        </w:tabs>
        <w:ind w:left="5018" w:hanging="360"/>
      </w:pPr>
      <w:rPr>
        <w:rFonts w:cs="Times New Roman"/>
      </w:rPr>
    </w:lvl>
    <w:lvl w:ilvl="5" w:tplc="AC442A20" w:tentative="1">
      <w:start w:val="1"/>
      <w:numFmt w:val="lowerRoman"/>
      <w:lvlText w:val="%6."/>
      <w:lvlJc w:val="right"/>
      <w:pPr>
        <w:tabs>
          <w:tab w:val="num" w:pos="5738"/>
        </w:tabs>
        <w:ind w:left="5738" w:hanging="180"/>
      </w:pPr>
      <w:rPr>
        <w:rFonts w:cs="Times New Roman"/>
      </w:rPr>
    </w:lvl>
    <w:lvl w:ilvl="6" w:tplc="5D0E4C7E" w:tentative="1">
      <w:start w:val="1"/>
      <w:numFmt w:val="decimal"/>
      <w:lvlText w:val="%7."/>
      <w:lvlJc w:val="left"/>
      <w:pPr>
        <w:tabs>
          <w:tab w:val="num" w:pos="6458"/>
        </w:tabs>
        <w:ind w:left="6458" w:hanging="360"/>
      </w:pPr>
      <w:rPr>
        <w:rFonts w:cs="Times New Roman"/>
      </w:rPr>
    </w:lvl>
    <w:lvl w:ilvl="7" w:tplc="E48A0360" w:tentative="1">
      <w:start w:val="1"/>
      <w:numFmt w:val="lowerLetter"/>
      <w:lvlText w:val="%8."/>
      <w:lvlJc w:val="left"/>
      <w:pPr>
        <w:tabs>
          <w:tab w:val="num" w:pos="7178"/>
        </w:tabs>
        <w:ind w:left="7178" w:hanging="360"/>
      </w:pPr>
      <w:rPr>
        <w:rFonts w:cs="Times New Roman"/>
      </w:rPr>
    </w:lvl>
    <w:lvl w:ilvl="8" w:tplc="C8BA1874" w:tentative="1">
      <w:start w:val="1"/>
      <w:numFmt w:val="lowerRoman"/>
      <w:lvlText w:val="%9."/>
      <w:lvlJc w:val="right"/>
      <w:pPr>
        <w:tabs>
          <w:tab w:val="num" w:pos="7898"/>
        </w:tabs>
        <w:ind w:left="7898" w:hanging="180"/>
      </w:pPr>
      <w:rPr>
        <w:rFonts w:cs="Times New Roman"/>
      </w:rPr>
    </w:lvl>
  </w:abstractNum>
  <w:abstractNum w:abstractNumId="15" w15:restartNumberingAfterBreak="0">
    <w:nsid w:val="42E33D17"/>
    <w:multiLevelType w:val="hybridMultilevel"/>
    <w:tmpl w:val="3C2E377C"/>
    <w:lvl w:ilvl="0" w:tplc="C9A65CB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56FA39AA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8D961AA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F660855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44D06BA4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D77E749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38EC0A0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86FE3F50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469AE9FE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49157B58"/>
    <w:multiLevelType w:val="hybridMultilevel"/>
    <w:tmpl w:val="2928524C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4A346D73"/>
    <w:multiLevelType w:val="hybridMultilevel"/>
    <w:tmpl w:val="BA6C3B74"/>
    <w:lvl w:ilvl="0" w:tplc="33582D74">
      <w:numFmt w:val="bullet"/>
      <w:lvlText w:val="•"/>
      <w:lvlJc w:val="left"/>
      <w:pPr>
        <w:ind w:left="1065" w:hanging="705"/>
      </w:pPr>
      <w:rPr>
        <w:rFonts w:ascii="Arial" w:eastAsia="MS Mincho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D353411"/>
    <w:multiLevelType w:val="hybridMultilevel"/>
    <w:tmpl w:val="764A5D26"/>
    <w:lvl w:ilvl="0" w:tplc="CE38C76E">
      <w:numFmt w:val="bullet"/>
      <w:lvlText w:val="-"/>
      <w:lvlJc w:val="left"/>
      <w:pPr>
        <w:ind w:left="1065" w:hanging="705"/>
      </w:pPr>
      <w:rPr>
        <w:rFonts w:ascii="Arial" w:eastAsia="MS Mincho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D410EF8"/>
    <w:multiLevelType w:val="hybridMultilevel"/>
    <w:tmpl w:val="57A609FE"/>
    <w:lvl w:ilvl="0" w:tplc="04090001">
      <w:start w:val="1"/>
      <w:numFmt w:val="bullet"/>
      <w:lvlText w:val=""/>
      <w:lvlJc w:val="left"/>
      <w:pPr>
        <w:ind w:left="705" w:hanging="705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5FD0EC1"/>
    <w:multiLevelType w:val="hybridMultilevel"/>
    <w:tmpl w:val="65CEFA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BD959CD"/>
    <w:multiLevelType w:val="hybridMultilevel"/>
    <w:tmpl w:val="A19C46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D0C6CE0"/>
    <w:multiLevelType w:val="hybridMultilevel"/>
    <w:tmpl w:val="1282715C"/>
    <w:lvl w:ilvl="0" w:tplc="33582D74">
      <w:numFmt w:val="bullet"/>
      <w:lvlText w:val="•"/>
      <w:lvlJc w:val="left"/>
      <w:pPr>
        <w:ind w:left="1065" w:hanging="705"/>
      </w:pPr>
      <w:rPr>
        <w:rFonts w:ascii="Arial" w:eastAsia="MS Mincho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06D73A6"/>
    <w:multiLevelType w:val="hybridMultilevel"/>
    <w:tmpl w:val="8F90F0EA"/>
    <w:lvl w:ilvl="0" w:tplc="89D8BFE6"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3BC77DD"/>
    <w:multiLevelType w:val="hybridMultilevel"/>
    <w:tmpl w:val="7A2A35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8BD710D"/>
    <w:multiLevelType w:val="hybridMultilevel"/>
    <w:tmpl w:val="D3FE3B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9A94470"/>
    <w:multiLevelType w:val="hybridMultilevel"/>
    <w:tmpl w:val="CF884790"/>
    <w:lvl w:ilvl="0" w:tplc="E77ABEDE">
      <w:start w:val="1"/>
      <w:numFmt w:val="decimal"/>
      <w:lvlText w:val="%1."/>
      <w:lvlJc w:val="left"/>
      <w:pPr>
        <w:ind w:left="705" w:hanging="705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7" w15:restartNumberingAfterBreak="0">
    <w:nsid w:val="69D57054"/>
    <w:multiLevelType w:val="hybridMultilevel"/>
    <w:tmpl w:val="BD0ABAB0"/>
    <w:lvl w:ilvl="0" w:tplc="90720CF0">
      <w:numFmt w:val="bullet"/>
      <w:lvlText w:val="•"/>
      <w:lvlJc w:val="left"/>
      <w:pPr>
        <w:ind w:left="720" w:hanging="360"/>
      </w:pPr>
      <w:rPr>
        <w:rFonts w:ascii="Arial" w:eastAsia="MS Mincho" w:hAnsi="Arial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A116DA1"/>
    <w:multiLevelType w:val="hybridMultilevel"/>
    <w:tmpl w:val="18CCAB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9" w15:restartNumberingAfterBreak="0">
    <w:nsid w:val="6AB91A51"/>
    <w:multiLevelType w:val="hybridMultilevel"/>
    <w:tmpl w:val="764014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B6B2B9D"/>
    <w:multiLevelType w:val="hybridMultilevel"/>
    <w:tmpl w:val="D1BE10AE"/>
    <w:lvl w:ilvl="0" w:tplc="3A845CDC"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CBD56EF"/>
    <w:multiLevelType w:val="hybridMultilevel"/>
    <w:tmpl w:val="A08234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D373827"/>
    <w:multiLevelType w:val="multilevel"/>
    <w:tmpl w:val="F7E838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6ED810EE"/>
    <w:multiLevelType w:val="hybridMultilevel"/>
    <w:tmpl w:val="745A0248"/>
    <w:lvl w:ilvl="0" w:tplc="FAAE92E2">
      <w:numFmt w:val="bullet"/>
      <w:lvlText w:val="-"/>
      <w:lvlJc w:val="left"/>
      <w:pPr>
        <w:ind w:left="420" w:hanging="360"/>
      </w:pPr>
      <w:rPr>
        <w:rFonts w:ascii="ArialMT" w:eastAsia="MS Mincho" w:hAnsi="ArialMT" w:hint="default"/>
        <w:color w:val="363636"/>
        <w:sz w:val="26"/>
      </w:rPr>
    </w:lvl>
    <w:lvl w:ilvl="1" w:tplc="04090003">
      <w:start w:val="1"/>
      <w:numFmt w:val="bullet"/>
      <w:lvlText w:val="o"/>
      <w:lvlJc w:val="left"/>
      <w:pPr>
        <w:ind w:left="11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3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34" w15:restartNumberingAfterBreak="0">
    <w:nsid w:val="76416AC6"/>
    <w:multiLevelType w:val="hybridMultilevel"/>
    <w:tmpl w:val="FB0CB5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8010AC1"/>
    <w:multiLevelType w:val="hybridMultilevel"/>
    <w:tmpl w:val="94AC1C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 w15:restartNumberingAfterBreak="0">
    <w:nsid w:val="7ADA5DA7"/>
    <w:multiLevelType w:val="hybridMultilevel"/>
    <w:tmpl w:val="301E7CEA"/>
    <w:lvl w:ilvl="0" w:tplc="33582D74">
      <w:numFmt w:val="bullet"/>
      <w:lvlText w:val="•"/>
      <w:lvlJc w:val="left"/>
      <w:pPr>
        <w:ind w:left="1065" w:hanging="705"/>
      </w:pPr>
      <w:rPr>
        <w:rFonts w:ascii="Arial" w:eastAsia="MS Mincho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FA66157"/>
    <w:multiLevelType w:val="hybridMultilevel"/>
    <w:tmpl w:val="13C4CD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4"/>
  </w:num>
  <w:num w:numId="3">
    <w:abstractNumId w:val="5"/>
  </w:num>
  <w:num w:numId="4">
    <w:abstractNumId w:val="7"/>
  </w:num>
  <w:num w:numId="5">
    <w:abstractNumId w:val="9"/>
  </w:num>
  <w:num w:numId="6">
    <w:abstractNumId w:val="26"/>
  </w:num>
  <w:num w:numId="7">
    <w:abstractNumId w:val="16"/>
  </w:num>
  <w:num w:numId="8">
    <w:abstractNumId w:val="12"/>
  </w:num>
  <w:num w:numId="9">
    <w:abstractNumId w:val="31"/>
  </w:num>
  <w:num w:numId="10">
    <w:abstractNumId w:val="27"/>
  </w:num>
  <w:num w:numId="11">
    <w:abstractNumId w:val="0"/>
  </w:num>
  <w:num w:numId="12">
    <w:abstractNumId w:val="3"/>
  </w:num>
  <w:num w:numId="13">
    <w:abstractNumId w:val="33"/>
  </w:num>
  <w:num w:numId="14">
    <w:abstractNumId w:val="6"/>
  </w:num>
  <w:num w:numId="15">
    <w:abstractNumId w:val="34"/>
  </w:num>
  <w:num w:numId="16">
    <w:abstractNumId w:val="18"/>
  </w:num>
  <w:num w:numId="17">
    <w:abstractNumId w:val="19"/>
  </w:num>
  <w:num w:numId="18">
    <w:abstractNumId w:val="2"/>
  </w:num>
  <w:num w:numId="19">
    <w:abstractNumId w:val="20"/>
  </w:num>
  <w:num w:numId="20">
    <w:abstractNumId w:val="29"/>
  </w:num>
  <w:num w:numId="21">
    <w:abstractNumId w:val="36"/>
  </w:num>
  <w:num w:numId="22">
    <w:abstractNumId w:val="22"/>
  </w:num>
  <w:num w:numId="23">
    <w:abstractNumId w:val="17"/>
  </w:num>
  <w:num w:numId="24">
    <w:abstractNumId w:val="11"/>
  </w:num>
  <w:num w:numId="25">
    <w:abstractNumId w:val="8"/>
  </w:num>
  <w:num w:numId="26">
    <w:abstractNumId w:val="24"/>
  </w:num>
  <w:num w:numId="27">
    <w:abstractNumId w:val="24"/>
  </w:num>
  <w:num w:numId="28">
    <w:abstractNumId w:val="4"/>
  </w:num>
  <w:num w:numId="29">
    <w:abstractNumId w:val="30"/>
  </w:num>
  <w:num w:numId="30">
    <w:abstractNumId w:val="23"/>
  </w:num>
  <w:num w:numId="31">
    <w:abstractNumId w:val="1"/>
  </w:num>
  <w:num w:numId="32">
    <w:abstractNumId w:val="28"/>
  </w:num>
  <w:num w:numId="33">
    <w:abstractNumId w:val="35"/>
  </w:num>
  <w:num w:numId="34">
    <w:abstractNumId w:val="25"/>
  </w:num>
  <w:num w:numId="35">
    <w:abstractNumId w:val="13"/>
  </w:num>
  <w:num w:numId="36">
    <w:abstractNumId w:val="10"/>
  </w:num>
  <w:num w:numId="37">
    <w:abstractNumId w:val="21"/>
  </w:num>
  <w:num w:numId="38">
    <w:abstractNumId w:val="32"/>
  </w:num>
  <w:num w:numId="39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69BE"/>
    <w:rsid w:val="00000B2C"/>
    <w:rsid w:val="00001509"/>
    <w:rsid w:val="00002B6D"/>
    <w:rsid w:val="00002BCE"/>
    <w:rsid w:val="0000368E"/>
    <w:rsid w:val="00005859"/>
    <w:rsid w:val="00005BF2"/>
    <w:rsid w:val="00013BB3"/>
    <w:rsid w:val="000163E8"/>
    <w:rsid w:val="00017E98"/>
    <w:rsid w:val="000200E6"/>
    <w:rsid w:val="0002166D"/>
    <w:rsid w:val="00022AB0"/>
    <w:rsid w:val="00023241"/>
    <w:rsid w:val="00023994"/>
    <w:rsid w:val="00026717"/>
    <w:rsid w:val="00026984"/>
    <w:rsid w:val="00030C1B"/>
    <w:rsid w:val="00031777"/>
    <w:rsid w:val="000327B7"/>
    <w:rsid w:val="00032BDC"/>
    <w:rsid w:val="00035BFF"/>
    <w:rsid w:val="00036FA6"/>
    <w:rsid w:val="000418D3"/>
    <w:rsid w:val="000419D1"/>
    <w:rsid w:val="00052FB2"/>
    <w:rsid w:val="000555A2"/>
    <w:rsid w:val="00055B7A"/>
    <w:rsid w:val="00056132"/>
    <w:rsid w:val="00057658"/>
    <w:rsid w:val="000610EC"/>
    <w:rsid w:val="00061496"/>
    <w:rsid w:val="0006244F"/>
    <w:rsid w:val="0006381E"/>
    <w:rsid w:val="00066B36"/>
    <w:rsid w:val="00067C97"/>
    <w:rsid w:val="00072236"/>
    <w:rsid w:val="00072403"/>
    <w:rsid w:val="00073505"/>
    <w:rsid w:val="0007492D"/>
    <w:rsid w:val="00075558"/>
    <w:rsid w:val="00081072"/>
    <w:rsid w:val="00083291"/>
    <w:rsid w:val="000832DB"/>
    <w:rsid w:val="0008349A"/>
    <w:rsid w:val="00090E61"/>
    <w:rsid w:val="00093022"/>
    <w:rsid w:val="00093F59"/>
    <w:rsid w:val="000959A2"/>
    <w:rsid w:val="000A04A5"/>
    <w:rsid w:val="000A05B2"/>
    <w:rsid w:val="000A3717"/>
    <w:rsid w:val="000A44AF"/>
    <w:rsid w:val="000A5111"/>
    <w:rsid w:val="000A6DA1"/>
    <w:rsid w:val="000A7343"/>
    <w:rsid w:val="000A7EE8"/>
    <w:rsid w:val="000B36D3"/>
    <w:rsid w:val="000B3F3E"/>
    <w:rsid w:val="000B454F"/>
    <w:rsid w:val="000C0568"/>
    <w:rsid w:val="000C42E7"/>
    <w:rsid w:val="000C578C"/>
    <w:rsid w:val="000C6417"/>
    <w:rsid w:val="000D155D"/>
    <w:rsid w:val="000D36E6"/>
    <w:rsid w:val="000D754A"/>
    <w:rsid w:val="000D7A22"/>
    <w:rsid w:val="000E0778"/>
    <w:rsid w:val="000E17CC"/>
    <w:rsid w:val="000E328F"/>
    <w:rsid w:val="000E3EF7"/>
    <w:rsid w:val="000E6A39"/>
    <w:rsid w:val="000F0BD9"/>
    <w:rsid w:val="000F167A"/>
    <w:rsid w:val="000F6F5B"/>
    <w:rsid w:val="00103B27"/>
    <w:rsid w:val="00103C3C"/>
    <w:rsid w:val="00105D4F"/>
    <w:rsid w:val="00106057"/>
    <w:rsid w:val="0010652F"/>
    <w:rsid w:val="001074C7"/>
    <w:rsid w:val="001074E0"/>
    <w:rsid w:val="0010764F"/>
    <w:rsid w:val="00107B9C"/>
    <w:rsid w:val="001105EF"/>
    <w:rsid w:val="00110F19"/>
    <w:rsid w:val="00110FB7"/>
    <w:rsid w:val="0011245D"/>
    <w:rsid w:val="00120246"/>
    <w:rsid w:val="00121AB3"/>
    <w:rsid w:val="00122AC1"/>
    <w:rsid w:val="00123EDC"/>
    <w:rsid w:val="0012529E"/>
    <w:rsid w:val="00125A15"/>
    <w:rsid w:val="001267A6"/>
    <w:rsid w:val="00126CDC"/>
    <w:rsid w:val="0013375E"/>
    <w:rsid w:val="00134C58"/>
    <w:rsid w:val="00134CFF"/>
    <w:rsid w:val="001350F1"/>
    <w:rsid w:val="00136360"/>
    <w:rsid w:val="00136C8C"/>
    <w:rsid w:val="00137FCD"/>
    <w:rsid w:val="001429F1"/>
    <w:rsid w:val="00143588"/>
    <w:rsid w:val="00144C73"/>
    <w:rsid w:val="00145120"/>
    <w:rsid w:val="00146DC8"/>
    <w:rsid w:val="00147070"/>
    <w:rsid w:val="001471C6"/>
    <w:rsid w:val="001515CF"/>
    <w:rsid w:val="00152460"/>
    <w:rsid w:val="001535EE"/>
    <w:rsid w:val="00154724"/>
    <w:rsid w:val="001611D5"/>
    <w:rsid w:val="001614A6"/>
    <w:rsid w:val="00162D5D"/>
    <w:rsid w:val="0016428B"/>
    <w:rsid w:val="001660AF"/>
    <w:rsid w:val="00166B9A"/>
    <w:rsid w:val="00170A17"/>
    <w:rsid w:val="00170E4E"/>
    <w:rsid w:val="00171376"/>
    <w:rsid w:val="00173D8A"/>
    <w:rsid w:val="0017765B"/>
    <w:rsid w:val="00180598"/>
    <w:rsid w:val="001826C8"/>
    <w:rsid w:val="001842AB"/>
    <w:rsid w:val="00184E6C"/>
    <w:rsid w:val="00186AC4"/>
    <w:rsid w:val="001872E9"/>
    <w:rsid w:val="00187ADB"/>
    <w:rsid w:val="00191D8B"/>
    <w:rsid w:val="0019213B"/>
    <w:rsid w:val="00192699"/>
    <w:rsid w:val="00193319"/>
    <w:rsid w:val="001936DC"/>
    <w:rsid w:val="001946EB"/>
    <w:rsid w:val="00194F69"/>
    <w:rsid w:val="00196694"/>
    <w:rsid w:val="001A6D10"/>
    <w:rsid w:val="001B15C9"/>
    <w:rsid w:val="001B1916"/>
    <w:rsid w:val="001B1AEC"/>
    <w:rsid w:val="001B25D4"/>
    <w:rsid w:val="001B269B"/>
    <w:rsid w:val="001B43F6"/>
    <w:rsid w:val="001B658E"/>
    <w:rsid w:val="001C1386"/>
    <w:rsid w:val="001C3055"/>
    <w:rsid w:val="001C4220"/>
    <w:rsid w:val="001C5222"/>
    <w:rsid w:val="001C53E4"/>
    <w:rsid w:val="001C6002"/>
    <w:rsid w:val="001C6329"/>
    <w:rsid w:val="001D03A7"/>
    <w:rsid w:val="001D1F9A"/>
    <w:rsid w:val="001D3D7F"/>
    <w:rsid w:val="001D4EAE"/>
    <w:rsid w:val="001D598B"/>
    <w:rsid w:val="001E28A6"/>
    <w:rsid w:val="001E2C9B"/>
    <w:rsid w:val="001E3D18"/>
    <w:rsid w:val="001E4927"/>
    <w:rsid w:val="001E6030"/>
    <w:rsid w:val="001F054B"/>
    <w:rsid w:val="001F1F30"/>
    <w:rsid w:val="001F2961"/>
    <w:rsid w:val="001F2C70"/>
    <w:rsid w:val="001F4F81"/>
    <w:rsid w:val="00200305"/>
    <w:rsid w:val="00206D4C"/>
    <w:rsid w:val="0021110D"/>
    <w:rsid w:val="002138C6"/>
    <w:rsid w:val="00213BD6"/>
    <w:rsid w:val="00214CAB"/>
    <w:rsid w:val="002162F1"/>
    <w:rsid w:val="00220FD3"/>
    <w:rsid w:val="00220FE7"/>
    <w:rsid w:val="00222D23"/>
    <w:rsid w:val="00223067"/>
    <w:rsid w:val="0022435E"/>
    <w:rsid w:val="00227071"/>
    <w:rsid w:val="002272EF"/>
    <w:rsid w:val="00231154"/>
    <w:rsid w:val="00232083"/>
    <w:rsid w:val="002324DB"/>
    <w:rsid w:val="00232EDE"/>
    <w:rsid w:val="00233CC4"/>
    <w:rsid w:val="00235EDD"/>
    <w:rsid w:val="00237175"/>
    <w:rsid w:val="002379B3"/>
    <w:rsid w:val="00240192"/>
    <w:rsid w:val="00241410"/>
    <w:rsid w:val="002534F1"/>
    <w:rsid w:val="0025559E"/>
    <w:rsid w:val="002604F9"/>
    <w:rsid w:val="00260F8E"/>
    <w:rsid w:val="00262894"/>
    <w:rsid w:val="00264005"/>
    <w:rsid w:val="00264277"/>
    <w:rsid w:val="00266373"/>
    <w:rsid w:val="002671CF"/>
    <w:rsid w:val="002704D8"/>
    <w:rsid w:val="0027070D"/>
    <w:rsid w:val="00270EE9"/>
    <w:rsid w:val="002734FE"/>
    <w:rsid w:val="00273647"/>
    <w:rsid w:val="00275051"/>
    <w:rsid w:val="00275AB0"/>
    <w:rsid w:val="00275FD9"/>
    <w:rsid w:val="00276388"/>
    <w:rsid w:val="00276E2B"/>
    <w:rsid w:val="00281AF6"/>
    <w:rsid w:val="00282CF8"/>
    <w:rsid w:val="00283F90"/>
    <w:rsid w:val="00284556"/>
    <w:rsid w:val="00286FCB"/>
    <w:rsid w:val="002901D8"/>
    <w:rsid w:val="002903AD"/>
    <w:rsid w:val="00296414"/>
    <w:rsid w:val="00297088"/>
    <w:rsid w:val="002A0689"/>
    <w:rsid w:val="002A2BE3"/>
    <w:rsid w:val="002A47C2"/>
    <w:rsid w:val="002A4F79"/>
    <w:rsid w:val="002A742B"/>
    <w:rsid w:val="002A798B"/>
    <w:rsid w:val="002B02F1"/>
    <w:rsid w:val="002B1372"/>
    <w:rsid w:val="002B1B4B"/>
    <w:rsid w:val="002B1D8D"/>
    <w:rsid w:val="002B377E"/>
    <w:rsid w:val="002C25D8"/>
    <w:rsid w:val="002C3666"/>
    <w:rsid w:val="002C39F9"/>
    <w:rsid w:val="002C4DAA"/>
    <w:rsid w:val="002C5B0E"/>
    <w:rsid w:val="002C5F04"/>
    <w:rsid w:val="002D2B23"/>
    <w:rsid w:val="002D6D24"/>
    <w:rsid w:val="002D6D63"/>
    <w:rsid w:val="002E1276"/>
    <w:rsid w:val="002E21DA"/>
    <w:rsid w:val="002E6925"/>
    <w:rsid w:val="002E6A68"/>
    <w:rsid w:val="002E7420"/>
    <w:rsid w:val="002F38BF"/>
    <w:rsid w:val="002F4A26"/>
    <w:rsid w:val="002F4DA1"/>
    <w:rsid w:val="002F7EFF"/>
    <w:rsid w:val="00302DED"/>
    <w:rsid w:val="003030E1"/>
    <w:rsid w:val="00305A47"/>
    <w:rsid w:val="00307931"/>
    <w:rsid w:val="003102F6"/>
    <w:rsid w:val="003107DA"/>
    <w:rsid w:val="0031127D"/>
    <w:rsid w:val="003112F9"/>
    <w:rsid w:val="00311FB4"/>
    <w:rsid w:val="003120BC"/>
    <w:rsid w:val="00316161"/>
    <w:rsid w:val="00316F33"/>
    <w:rsid w:val="00317588"/>
    <w:rsid w:val="00317C0B"/>
    <w:rsid w:val="00320387"/>
    <w:rsid w:val="00320E8F"/>
    <w:rsid w:val="003224DC"/>
    <w:rsid w:val="00323F7E"/>
    <w:rsid w:val="003246B6"/>
    <w:rsid w:val="003249EF"/>
    <w:rsid w:val="00324C2F"/>
    <w:rsid w:val="003251D4"/>
    <w:rsid w:val="003271B1"/>
    <w:rsid w:val="00330B96"/>
    <w:rsid w:val="00330F88"/>
    <w:rsid w:val="00331D39"/>
    <w:rsid w:val="003327BB"/>
    <w:rsid w:val="00332B58"/>
    <w:rsid w:val="00332F9D"/>
    <w:rsid w:val="0033471F"/>
    <w:rsid w:val="00334C2A"/>
    <w:rsid w:val="00335BAC"/>
    <w:rsid w:val="003427B0"/>
    <w:rsid w:val="00346B0B"/>
    <w:rsid w:val="00350A71"/>
    <w:rsid w:val="00353D64"/>
    <w:rsid w:val="00354296"/>
    <w:rsid w:val="0035734A"/>
    <w:rsid w:val="003601ED"/>
    <w:rsid w:val="00361AEE"/>
    <w:rsid w:val="00364B9C"/>
    <w:rsid w:val="00370393"/>
    <w:rsid w:val="003708A5"/>
    <w:rsid w:val="003717DA"/>
    <w:rsid w:val="00371C5B"/>
    <w:rsid w:val="00372925"/>
    <w:rsid w:val="00372D29"/>
    <w:rsid w:val="0037320F"/>
    <w:rsid w:val="00374722"/>
    <w:rsid w:val="003756B7"/>
    <w:rsid w:val="00384C3F"/>
    <w:rsid w:val="00392B35"/>
    <w:rsid w:val="00393145"/>
    <w:rsid w:val="00396046"/>
    <w:rsid w:val="0039786B"/>
    <w:rsid w:val="003A06C4"/>
    <w:rsid w:val="003A38E5"/>
    <w:rsid w:val="003A5268"/>
    <w:rsid w:val="003A77FA"/>
    <w:rsid w:val="003A7815"/>
    <w:rsid w:val="003C1E47"/>
    <w:rsid w:val="003C40F3"/>
    <w:rsid w:val="003D145A"/>
    <w:rsid w:val="003D18B4"/>
    <w:rsid w:val="003D1B01"/>
    <w:rsid w:val="003D32F2"/>
    <w:rsid w:val="003D6FBD"/>
    <w:rsid w:val="003D7E31"/>
    <w:rsid w:val="003E1FF9"/>
    <w:rsid w:val="003E2CAC"/>
    <w:rsid w:val="003E3F56"/>
    <w:rsid w:val="003E3FDD"/>
    <w:rsid w:val="003E4196"/>
    <w:rsid w:val="003E4254"/>
    <w:rsid w:val="003E45D5"/>
    <w:rsid w:val="003E4F6D"/>
    <w:rsid w:val="003E525A"/>
    <w:rsid w:val="003E58CE"/>
    <w:rsid w:val="003E6413"/>
    <w:rsid w:val="003E74D9"/>
    <w:rsid w:val="003F04D7"/>
    <w:rsid w:val="003F17A4"/>
    <w:rsid w:val="003F35B6"/>
    <w:rsid w:val="003F6BF9"/>
    <w:rsid w:val="003F7AF8"/>
    <w:rsid w:val="00404165"/>
    <w:rsid w:val="00404578"/>
    <w:rsid w:val="00404D5B"/>
    <w:rsid w:val="004108DE"/>
    <w:rsid w:val="0041725D"/>
    <w:rsid w:val="0041734A"/>
    <w:rsid w:val="00421D5F"/>
    <w:rsid w:val="00431CC7"/>
    <w:rsid w:val="0043207B"/>
    <w:rsid w:val="00432D0D"/>
    <w:rsid w:val="0043391B"/>
    <w:rsid w:val="004346ED"/>
    <w:rsid w:val="00435EB3"/>
    <w:rsid w:val="004365FA"/>
    <w:rsid w:val="00442007"/>
    <w:rsid w:val="00442A9B"/>
    <w:rsid w:val="00442CCF"/>
    <w:rsid w:val="004458C9"/>
    <w:rsid w:val="0044711D"/>
    <w:rsid w:val="00450A37"/>
    <w:rsid w:val="004518F6"/>
    <w:rsid w:val="004534B3"/>
    <w:rsid w:val="00453B4E"/>
    <w:rsid w:val="00456AA8"/>
    <w:rsid w:val="00460BB5"/>
    <w:rsid w:val="00461290"/>
    <w:rsid w:val="00464295"/>
    <w:rsid w:val="00465F37"/>
    <w:rsid w:val="00466A5F"/>
    <w:rsid w:val="00472964"/>
    <w:rsid w:val="00473C40"/>
    <w:rsid w:val="00477B35"/>
    <w:rsid w:val="00477C3C"/>
    <w:rsid w:val="0048230A"/>
    <w:rsid w:val="00482BB3"/>
    <w:rsid w:val="00484A28"/>
    <w:rsid w:val="0048568A"/>
    <w:rsid w:val="00486649"/>
    <w:rsid w:val="00487067"/>
    <w:rsid w:val="004910F7"/>
    <w:rsid w:val="00492E46"/>
    <w:rsid w:val="00494638"/>
    <w:rsid w:val="00495397"/>
    <w:rsid w:val="00495C84"/>
    <w:rsid w:val="004B2524"/>
    <w:rsid w:val="004B30F4"/>
    <w:rsid w:val="004B3C9D"/>
    <w:rsid w:val="004B3CA7"/>
    <w:rsid w:val="004B4534"/>
    <w:rsid w:val="004B4665"/>
    <w:rsid w:val="004B538C"/>
    <w:rsid w:val="004B552A"/>
    <w:rsid w:val="004B5CF9"/>
    <w:rsid w:val="004B5D01"/>
    <w:rsid w:val="004B6037"/>
    <w:rsid w:val="004B6BDD"/>
    <w:rsid w:val="004C60A9"/>
    <w:rsid w:val="004C65B6"/>
    <w:rsid w:val="004C67D8"/>
    <w:rsid w:val="004C71BC"/>
    <w:rsid w:val="004D067E"/>
    <w:rsid w:val="004D0F75"/>
    <w:rsid w:val="004D256D"/>
    <w:rsid w:val="004D3097"/>
    <w:rsid w:val="004D4577"/>
    <w:rsid w:val="004F037E"/>
    <w:rsid w:val="004F4093"/>
    <w:rsid w:val="004F5781"/>
    <w:rsid w:val="004F5A99"/>
    <w:rsid w:val="004F7287"/>
    <w:rsid w:val="004F7663"/>
    <w:rsid w:val="0050272D"/>
    <w:rsid w:val="0050317A"/>
    <w:rsid w:val="005043B6"/>
    <w:rsid w:val="00504461"/>
    <w:rsid w:val="005106A1"/>
    <w:rsid w:val="005116BE"/>
    <w:rsid w:val="005124A2"/>
    <w:rsid w:val="00517A84"/>
    <w:rsid w:val="00522CA3"/>
    <w:rsid w:val="00526070"/>
    <w:rsid w:val="00526F70"/>
    <w:rsid w:val="00534440"/>
    <w:rsid w:val="00536F33"/>
    <w:rsid w:val="00544AD2"/>
    <w:rsid w:val="00545070"/>
    <w:rsid w:val="00545CDD"/>
    <w:rsid w:val="005520D7"/>
    <w:rsid w:val="00552EF2"/>
    <w:rsid w:val="00553E60"/>
    <w:rsid w:val="00557C37"/>
    <w:rsid w:val="0056021F"/>
    <w:rsid w:val="00560771"/>
    <w:rsid w:val="005637BE"/>
    <w:rsid w:val="005637E4"/>
    <w:rsid w:val="00563969"/>
    <w:rsid w:val="005650A7"/>
    <w:rsid w:val="00565767"/>
    <w:rsid w:val="00570EAA"/>
    <w:rsid w:val="00571163"/>
    <w:rsid w:val="00574310"/>
    <w:rsid w:val="00574FA6"/>
    <w:rsid w:val="00576543"/>
    <w:rsid w:val="005773E5"/>
    <w:rsid w:val="00577B84"/>
    <w:rsid w:val="005806E2"/>
    <w:rsid w:val="005822AA"/>
    <w:rsid w:val="005828EF"/>
    <w:rsid w:val="00582D6E"/>
    <w:rsid w:val="00583290"/>
    <w:rsid w:val="00583335"/>
    <w:rsid w:val="00584D6E"/>
    <w:rsid w:val="00585288"/>
    <w:rsid w:val="00586335"/>
    <w:rsid w:val="00586B18"/>
    <w:rsid w:val="00586B49"/>
    <w:rsid w:val="00590B94"/>
    <w:rsid w:val="0059148F"/>
    <w:rsid w:val="005952CE"/>
    <w:rsid w:val="0059566B"/>
    <w:rsid w:val="00595B0E"/>
    <w:rsid w:val="00595C71"/>
    <w:rsid w:val="0059720D"/>
    <w:rsid w:val="005976A2"/>
    <w:rsid w:val="005A1B44"/>
    <w:rsid w:val="005A1DDB"/>
    <w:rsid w:val="005A5220"/>
    <w:rsid w:val="005B078E"/>
    <w:rsid w:val="005B455C"/>
    <w:rsid w:val="005B5498"/>
    <w:rsid w:val="005B5779"/>
    <w:rsid w:val="005B6550"/>
    <w:rsid w:val="005B76E3"/>
    <w:rsid w:val="005C72AE"/>
    <w:rsid w:val="005D187E"/>
    <w:rsid w:val="005D1FD3"/>
    <w:rsid w:val="005D4764"/>
    <w:rsid w:val="005D4ADF"/>
    <w:rsid w:val="005D52C5"/>
    <w:rsid w:val="005D5C8D"/>
    <w:rsid w:val="005E0D18"/>
    <w:rsid w:val="005E151E"/>
    <w:rsid w:val="005E2D98"/>
    <w:rsid w:val="005E3617"/>
    <w:rsid w:val="005E4D6C"/>
    <w:rsid w:val="005E5810"/>
    <w:rsid w:val="005E5EFC"/>
    <w:rsid w:val="005E5FCE"/>
    <w:rsid w:val="005E6D59"/>
    <w:rsid w:val="005E7753"/>
    <w:rsid w:val="005F27DE"/>
    <w:rsid w:val="005F30AE"/>
    <w:rsid w:val="005F4A7A"/>
    <w:rsid w:val="005F5F5E"/>
    <w:rsid w:val="005F6DD5"/>
    <w:rsid w:val="005F7514"/>
    <w:rsid w:val="005F7869"/>
    <w:rsid w:val="0060202F"/>
    <w:rsid w:val="006027A2"/>
    <w:rsid w:val="006027AA"/>
    <w:rsid w:val="00602F13"/>
    <w:rsid w:val="00606CA6"/>
    <w:rsid w:val="00610514"/>
    <w:rsid w:val="00614E42"/>
    <w:rsid w:val="00616694"/>
    <w:rsid w:val="00616994"/>
    <w:rsid w:val="00620D6D"/>
    <w:rsid w:val="00623E37"/>
    <w:rsid w:val="00623E3C"/>
    <w:rsid w:val="00624048"/>
    <w:rsid w:val="006279D4"/>
    <w:rsid w:val="00627BEF"/>
    <w:rsid w:val="00631BE0"/>
    <w:rsid w:val="00631C7C"/>
    <w:rsid w:val="0063402B"/>
    <w:rsid w:val="00634A59"/>
    <w:rsid w:val="00634C46"/>
    <w:rsid w:val="00635A48"/>
    <w:rsid w:val="00640C23"/>
    <w:rsid w:val="006425FB"/>
    <w:rsid w:val="006432EA"/>
    <w:rsid w:val="00643738"/>
    <w:rsid w:val="006472BC"/>
    <w:rsid w:val="00647F10"/>
    <w:rsid w:val="006501B8"/>
    <w:rsid w:val="006502F0"/>
    <w:rsid w:val="00655229"/>
    <w:rsid w:val="0065601E"/>
    <w:rsid w:val="00656E66"/>
    <w:rsid w:val="006632C9"/>
    <w:rsid w:val="006643D3"/>
    <w:rsid w:val="00664BB4"/>
    <w:rsid w:val="006703AE"/>
    <w:rsid w:val="00670D7D"/>
    <w:rsid w:val="00671B95"/>
    <w:rsid w:val="00675A86"/>
    <w:rsid w:val="006813F5"/>
    <w:rsid w:val="006817E6"/>
    <w:rsid w:val="00681981"/>
    <w:rsid w:val="00686A7D"/>
    <w:rsid w:val="006870FA"/>
    <w:rsid w:val="0068716B"/>
    <w:rsid w:val="006877A7"/>
    <w:rsid w:val="0069074B"/>
    <w:rsid w:val="00691219"/>
    <w:rsid w:val="00697506"/>
    <w:rsid w:val="006A34AB"/>
    <w:rsid w:val="006B1B72"/>
    <w:rsid w:val="006B1D72"/>
    <w:rsid w:val="006B755A"/>
    <w:rsid w:val="006C05D9"/>
    <w:rsid w:val="006C20CE"/>
    <w:rsid w:val="006C4854"/>
    <w:rsid w:val="006C5529"/>
    <w:rsid w:val="006C698A"/>
    <w:rsid w:val="006D0EE5"/>
    <w:rsid w:val="006D3530"/>
    <w:rsid w:val="006D457B"/>
    <w:rsid w:val="006D5276"/>
    <w:rsid w:val="006D53D9"/>
    <w:rsid w:val="006E2468"/>
    <w:rsid w:val="006E292B"/>
    <w:rsid w:val="006E2C07"/>
    <w:rsid w:val="006E3D99"/>
    <w:rsid w:val="006E5284"/>
    <w:rsid w:val="006E7425"/>
    <w:rsid w:val="006E79B2"/>
    <w:rsid w:val="006F410C"/>
    <w:rsid w:val="006F6DE2"/>
    <w:rsid w:val="006F7218"/>
    <w:rsid w:val="006F7D73"/>
    <w:rsid w:val="00700675"/>
    <w:rsid w:val="007026A9"/>
    <w:rsid w:val="00702B42"/>
    <w:rsid w:val="00704019"/>
    <w:rsid w:val="00704935"/>
    <w:rsid w:val="00704988"/>
    <w:rsid w:val="0070605C"/>
    <w:rsid w:val="00715613"/>
    <w:rsid w:val="00715B19"/>
    <w:rsid w:val="00720484"/>
    <w:rsid w:val="00722D31"/>
    <w:rsid w:val="0072306D"/>
    <w:rsid w:val="007237A3"/>
    <w:rsid w:val="007259D2"/>
    <w:rsid w:val="0072628E"/>
    <w:rsid w:val="00726F64"/>
    <w:rsid w:val="00727476"/>
    <w:rsid w:val="00730ED0"/>
    <w:rsid w:val="007313DB"/>
    <w:rsid w:val="00732DAF"/>
    <w:rsid w:val="00732DC1"/>
    <w:rsid w:val="007330C1"/>
    <w:rsid w:val="00735AF9"/>
    <w:rsid w:val="00735CDA"/>
    <w:rsid w:val="0073643B"/>
    <w:rsid w:val="00737538"/>
    <w:rsid w:val="00737B72"/>
    <w:rsid w:val="00740460"/>
    <w:rsid w:val="00740D76"/>
    <w:rsid w:val="00740F9D"/>
    <w:rsid w:val="007450AF"/>
    <w:rsid w:val="00750340"/>
    <w:rsid w:val="00755178"/>
    <w:rsid w:val="0076070A"/>
    <w:rsid w:val="00763601"/>
    <w:rsid w:val="00764405"/>
    <w:rsid w:val="0076486E"/>
    <w:rsid w:val="0076551C"/>
    <w:rsid w:val="00766053"/>
    <w:rsid w:val="007726DB"/>
    <w:rsid w:val="0077359F"/>
    <w:rsid w:val="00776691"/>
    <w:rsid w:val="007769A1"/>
    <w:rsid w:val="00787AC6"/>
    <w:rsid w:val="00797B0F"/>
    <w:rsid w:val="00797FD9"/>
    <w:rsid w:val="007A1241"/>
    <w:rsid w:val="007A2058"/>
    <w:rsid w:val="007A2588"/>
    <w:rsid w:val="007A2B4E"/>
    <w:rsid w:val="007A4385"/>
    <w:rsid w:val="007A6A8C"/>
    <w:rsid w:val="007A6A9D"/>
    <w:rsid w:val="007B3804"/>
    <w:rsid w:val="007B4ADD"/>
    <w:rsid w:val="007B4E20"/>
    <w:rsid w:val="007B7F54"/>
    <w:rsid w:val="007C15F9"/>
    <w:rsid w:val="007C19A5"/>
    <w:rsid w:val="007C2569"/>
    <w:rsid w:val="007C4B1D"/>
    <w:rsid w:val="007D4F3D"/>
    <w:rsid w:val="007E0DB3"/>
    <w:rsid w:val="007E21ED"/>
    <w:rsid w:val="007E24D1"/>
    <w:rsid w:val="007E6291"/>
    <w:rsid w:val="007F102F"/>
    <w:rsid w:val="007F2903"/>
    <w:rsid w:val="007F397D"/>
    <w:rsid w:val="007F6364"/>
    <w:rsid w:val="007F6385"/>
    <w:rsid w:val="007F6E2E"/>
    <w:rsid w:val="00802BB2"/>
    <w:rsid w:val="00804119"/>
    <w:rsid w:val="008056B2"/>
    <w:rsid w:val="00806B4D"/>
    <w:rsid w:val="00811ED6"/>
    <w:rsid w:val="00825DD3"/>
    <w:rsid w:val="00827B18"/>
    <w:rsid w:val="00831DD5"/>
    <w:rsid w:val="00837C8D"/>
    <w:rsid w:val="0084294D"/>
    <w:rsid w:val="00845C90"/>
    <w:rsid w:val="00847240"/>
    <w:rsid w:val="008474E0"/>
    <w:rsid w:val="008510F7"/>
    <w:rsid w:val="00851C07"/>
    <w:rsid w:val="008531B2"/>
    <w:rsid w:val="008558C5"/>
    <w:rsid w:val="00855948"/>
    <w:rsid w:val="00855FDA"/>
    <w:rsid w:val="0085673C"/>
    <w:rsid w:val="00857E6A"/>
    <w:rsid w:val="00861976"/>
    <w:rsid w:val="00863351"/>
    <w:rsid w:val="00867FF1"/>
    <w:rsid w:val="00873A11"/>
    <w:rsid w:val="00874300"/>
    <w:rsid w:val="0087760B"/>
    <w:rsid w:val="008806D7"/>
    <w:rsid w:val="0088325D"/>
    <w:rsid w:val="0088339D"/>
    <w:rsid w:val="00890B75"/>
    <w:rsid w:val="00892AF7"/>
    <w:rsid w:val="0089522B"/>
    <w:rsid w:val="0089534B"/>
    <w:rsid w:val="0089596B"/>
    <w:rsid w:val="00896983"/>
    <w:rsid w:val="008971CD"/>
    <w:rsid w:val="00897F4A"/>
    <w:rsid w:val="008A104A"/>
    <w:rsid w:val="008A176E"/>
    <w:rsid w:val="008A30E0"/>
    <w:rsid w:val="008A7577"/>
    <w:rsid w:val="008A75BC"/>
    <w:rsid w:val="008B0F7F"/>
    <w:rsid w:val="008B34F5"/>
    <w:rsid w:val="008B4F81"/>
    <w:rsid w:val="008B7F48"/>
    <w:rsid w:val="008C0101"/>
    <w:rsid w:val="008C0221"/>
    <w:rsid w:val="008C0861"/>
    <w:rsid w:val="008C4F9A"/>
    <w:rsid w:val="008C79DA"/>
    <w:rsid w:val="008D3261"/>
    <w:rsid w:val="008D3FF1"/>
    <w:rsid w:val="008D50D0"/>
    <w:rsid w:val="008E085A"/>
    <w:rsid w:val="008E27A6"/>
    <w:rsid w:val="008E29A6"/>
    <w:rsid w:val="008E4580"/>
    <w:rsid w:val="008E4BA8"/>
    <w:rsid w:val="008E596E"/>
    <w:rsid w:val="008F13E6"/>
    <w:rsid w:val="008F4843"/>
    <w:rsid w:val="008F5928"/>
    <w:rsid w:val="008F63A8"/>
    <w:rsid w:val="009017ED"/>
    <w:rsid w:val="009019BC"/>
    <w:rsid w:val="009020BC"/>
    <w:rsid w:val="00904025"/>
    <w:rsid w:val="009044B0"/>
    <w:rsid w:val="00906673"/>
    <w:rsid w:val="00911282"/>
    <w:rsid w:val="00911389"/>
    <w:rsid w:val="0091336E"/>
    <w:rsid w:val="00913C01"/>
    <w:rsid w:val="00914526"/>
    <w:rsid w:val="00914C4B"/>
    <w:rsid w:val="0092109A"/>
    <w:rsid w:val="0092256B"/>
    <w:rsid w:val="009235AA"/>
    <w:rsid w:val="0092366E"/>
    <w:rsid w:val="009244FD"/>
    <w:rsid w:val="00926C17"/>
    <w:rsid w:val="00931CDB"/>
    <w:rsid w:val="0093403F"/>
    <w:rsid w:val="00937C19"/>
    <w:rsid w:val="0094072D"/>
    <w:rsid w:val="00941966"/>
    <w:rsid w:val="00944699"/>
    <w:rsid w:val="00951E6E"/>
    <w:rsid w:val="00952BF0"/>
    <w:rsid w:val="00953500"/>
    <w:rsid w:val="00954C4F"/>
    <w:rsid w:val="00955911"/>
    <w:rsid w:val="00955FB7"/>
    <w:rsid w:val="00956647"/>
    <w:rsid w:val="0096609E"/>
    <w:rsid w:val="009669EB"/>
    <w:rsid w:val="009701B8"/>
    <w:rsid w:val="0097051D"/>
    <w:rsid w:val="00980E52"/>
    <w:rsid w:val="00983256"/>
    <w:rsid w:val="009834FF"/>
    <w:rsid w:val="009851D1"/>
    <w:rsid w:val="00986DAD"/>
    <w:rsid w:val="00987262"/>
    <w:rsid w:val="0099086E"/>
    <w:rsid w:val="0099199A"/>
    <w:rsid w:val="00991B93"/>
    <w:rsid w:val="00992DB3"/>
    <w:rsid w:val="009938B6"/>
    <w:rsid w:val="00994599"/>
    <w:rsid w:val="0099517E"/>
    <w:rsid w:val="00995F30"/>
    <w:rsid w:val="009A07A6"/>
    <w:rsid w:val="009A0DFB"/>
    <w:rsid w:val="009A4263"/>
    <w:rsid w:val="009A495F"/>
    <w:rsid w:val="009A6C8D"/>
    <w:rsid w:val="009A73AF"/>
    <w:rsid w:val="009A781C"/>
    <w:rsid w:val="009A797B"/>
    <w:rsid w:val="009A7F84"/>
    <w:rsid w:val="009B0167"/>
    <w:rsid w:val="009B163F"/>
    <w:rsid w:val="009B25FE"/>
    <w:rsid w:val="009B27E3"/>
    <w:rsid w:val="009B3034"/>
    <w:rsid w:val="009B30BD"/>
    <w:rsid w:val="009B3704"/>
    <w:rsid w:val="009B46E2"/>
    <w:rsid w:val="009B5A2F"/>
    <w:rsid w:val="009C0368"/>
    <w:rsid w:val="009C0AE3"/>
    <w:rsid w:val="009C47BB"/>
    <w:rsid w:val="009C7F88"/>
    <w:rsid w:val="009D0F0D"/>
    <w:rsid w:val="009D20EA"/>
    <w:rsid w:val="009D3C18"/>
    <w:rsid w:val="009E0A18"/>
    <w:rsid w:val="009E0FF8"/>
    <w:rsid w:val="009E22CC"/>
    <w:rsid w:val="009E3053"/>
    <w:rsid w:val="009E4DC3"/>
    <w:rsid w:val="009E59C2"/>
    <w:rsid w:val="009E704F"/>
    <w:rsid w:val="009E7355"/>
    <w:rsid w:val="009F0528"/>
    <w:rsid w:val="009F0D6C"/>
    <w:rsid w:val="009F14AA"/>
    <w:rsid w:val="009F3DA0"/>
    <w:rsid w:val="009F4248"/>
    <w:rsid w:val="009F4513"/>
    <w:rsid w:val="009F47D7"/>
    <w:rsid w:val="009F49F6"/>
    <w:rsid w:val="00A015BC"/>
    <w:rsid w:val="00A01C78"/>
    <w:rsid w:val="00A12A63"/>
    <w:rsid w:val="00A13CD2"/>
    <w:rsid w:val="00A13F19"/>
    <w:rsid w:val="00A140DE"/>
    <w:rsid w:val="00A14427"/>
    <w:rsid w:val="00A15EBF"/>
    <w:rsid w:val="00A20CBC"/>
    <w:rsid w:val="00A25936"/>
    <w:rsid w:val="00A25C87"/>
    <w:rsid w:val="00A30132"/>
    <w:rsid w:val="00A33722"/>
    <w:rsid w:val="00A3576E"/>
    <w:rsid w:val="00A35AC3"/>
    <w:rsid w:val="00A363EE"/>
    <w:rsid w:val="00A36891"/>
    <w:rsid w:val="00A42D25"/>
    <w:rsid w:val="00A450FE"/>
    <w:rsid w:val="00A45F88"/>
    <w:rsid w:val="00A46CBE"/>
    <w:rsid w:val="00A46F74"/>
    <w:rsid w:val="00A47014"/>
    <w:rsid w:val="00A4710D"/>
    <w:rsid w:val="00A477B5"/>
    <w:rsid w:val="00A51FAC"/>
    <w:rsid w:val="00A53056"/>
    <w:rsid w:val="00A53096"/>
    <w:rsid w:val="00A535AA"/>
    <w:rsid w:val="00A55A09"/>
    <w:rsid w:val="00A564E9"/>
    <w:rsid w:val="00A60EE9"/>
    <w:rsid w:val="00A61296"/>
    <w:rsid w:val="00A6170F"/>
    <w:rsid w:val="00A64E0B"/>
    <w:rsid w:val="00A65282"/>
    <w:rsid w:val="00A65F6F"/>
    <w:rsid w:val="00A66E70"/>
    <w:rsid w:val="00A706FC"/>
    <w:rsid w:val="00A718B6"/>
    <w:rsid w:val="00A71AEB"/>
    <w:rsid w:val="00A738D4"/>
    <w:rsid w:val="00A74ADD"/>
    <w:rsid w:val="00A9094F"/>
    <w:rsid w:val="00A92CA1"/>
    <w:rsid w:val="00A93AF5"/>
    <w:rsid w:val="00A94169"/>
    <w:rsid w:val="00A969A4"/>
    <w:rsid w:val="00A96C8F"/>
    <w:rsid w:val="00A96F83"/>
    <w:rsid w:val="00AA3FA1"/>
    <w:rsid w:val="00AA473E"/>
    <w:rsid w:val="00AA5AFB"/>
    <w:rsid w:val="00AA786E"/>
    <w:rsid w:val="00AB1C11"/>
    <w:rsid w:val="00AB7FEF"/>
    <w:rsid w:val="00AC28C4"/>
    <w:rsid w:val="00AC5FF2"/>
    <w:rsid w:val="00AC6469"/>
    <w:rsid w:val="00AC7D1C"/>
    <w:rsid w:val="00AD442E"/>
    <w:rsid w:val="00AD549B"/>
    <w:rsid w:val="00AD6B6D"/>
    <w:rsid w:val="00AD7E1F"/>
    <w:rsid w:val="00AE1223"/>
    <w:rsid w:val="00AE20B1"/>
    <w:rsid w:val="00AE2A04"/>
    <w:rsid w:val="00AE6AFA"/>
    <w:rsid w:val="00AF5A05"/>
    <w:rsid w:val="00AF6B92"/>
    <w:rsid w:val="00AF725A"/>
    <w:rsid w:val="00AF7D2D"/>
    <w:rsid w:val="00B01999"/>
    <w:rsid w:val="00B032B3"/>
    <w:rsid w:val="00B046B0"/>
    <w:rsid w:val="00B052D6"/>
    <w:rsid w:val="00B12073"/>
    <w:rsid w:val="00B132F1"/>
    <w:rsid w:val="00B14D27"/>
    <w:rsid w:val="00B1538B"/>
    <w:rsid w:val="00B20DAC"/>
    <w:rsid w:val="00B22F88"/>
    <w:rsid w:val="00B23843"/>
    <w:rsid w:val="00B23933"/>
    <w:rsid w:val="00B246EA"/>
    <w:rsid w:val="00B24B08"/>
    <w:rsid w:val="00B34E11"/>
    <w:rsid w:val="00B35F1F"/>
    <w:rsid w:val="00B41677"/>
    <w:rsid w:val="00B45361"/>
    <w:rsid w:val="00B46534"/>
    <w:rsid w:val="00B50263"/>
    <w:rsid w:val="00B51503"/>
    <w:rsid w:val="00B53CDA"/>
    <w:rsid w:val="00B54FFA"/>
    <w:rsid w:val="00B55C3D"/>
    <w:rsid w:val="00B55F47"/>
    <w:rsid w:val="00B647B6"/>
    <w:rsid w:val="00B706B2"/>
    <w:rsid w:val="00B745C6"/>
    <w:rsid w:val="00B7463E"/>
    <w:rsid w:val="00B75F3B"/>
    <w:rsid w:val="00B83A1A"/>
    <w:rsid w:val="00B84717"/>
    <w:rsid w:val="00B91330"/>
    <w:rsid w:val="00B918E2"/>
    <w:rsid w:val="00B91EF8"/>
    <w:rsid w:val="00B93779"/>
    <w:rsid w:val="00B94358"/>
    <w:rsid w:val="00B96B64"/>
    <w:rsid w:val="00BA0251"/>
    <w:rsid w:val="00BA0814"/>
    <w:rsid w:val="00BA2205"/>
    <w:rsid w:val="00BA3BE8"/>
    <w:rsid w:val="00BA402E"/>
    <w:rsid w:val="00BA44C9"/>
    <w:rsid w:val="00BA48AA"/>
    <w:rsid w:val="00BA5C8C"/>
    <w:rsid w:val="00BA6B66"/>
    <w:rsid w:val="00BB08B6"/>
    <w:rsid w:val="00BB2934"/>
    <w:rsid w:val="00BB2E03"/>
    <w:rsid w:val="00BC11CE"/>
    <w:rsid w:val="00BC28E3"/>
    <w:rsid w:val="00BC4BB7"/>
    <w:rsid w:val="00BC4D3D"/>
    <w:rsid w:val="00BC4E21"/>
    <w:rsid w:val="00BC631A"/>
    <w:rsid w:val="00BC7BA2"/>
    <w:rsid w:val="00BD06F2"/>
    <w:rsid w:val="00BD4287"/>
    <w:rsid w:val="00BD4D60"/>
    <w:rsid w:val="00BD529D"/>
    <w:rsid w:val="00BD5CBB"/>
    <w:rsid w:val="00BE14C7"/>
    <w:rsid w:val="00BE2297"/>
    <w:rsid w:val="00BE3C95"/>
    <w:rsid w:val="00BE4790"/>
    <w:rsid w:val="00BE4F7A"/>
    <w:rsid w:val="00BE5532"/>
    <w:rsid w:val="00BE72E7"/>
    <w:rsid w:val="00BF01BD"/>
    <w:rsid w:val="00BF0A67"/>
    <w:rsid w:val="00BF192F"/>
    <w:rsid w:val="00BF316B"/>
    <w:rsid w:val="00BF4D38"/>
    <w:rsid w:val="00BF61A3"/>
    <w:rsid w:val="00C026E1"/>
    <w:rsid w:val="00C060DB"/>
    <w:rsid w:val="00C06552"/>
    <w:rsid w:val="00C07EF1"/>
    <w:rsid w:val="00C12575"/>
    <w:rsid w:val="00C127BE"/>
    <w:rsid w:val="00C13101"/>
    <w:rsid w:val="00C15DA2"/>
    <w:rsid w:val="00C17F11"/>
    <w:rsid w:val="00C207AE"/>
    <w:rsid w:val="00C20BE1"/>
    <w:rsid w:val="00C215F5"/>
    <w:rsid w:val="00C21763"/>
    <w:rsid w:val="00C21DF0"/>
    <w:rsid w:val="00C23E75"/>
    <w:rsid w:val="00C327EB"/>
    <w:rsid w:val="00C33236"/>
    <w:rsid w:val="00C333C8"/>
    <w:rsid w:val="00C37299"/>
    <w:rsid w:val="00C373FE"/>
    <w:rsid w:val="00C415B1"/>
    <w:rsid w:val="00C460E2"/>
    <w:rsid w:val="00C465E0"/>
    <w:rsid w:val="00C5221A"/>
    <w:rsid w:val="00C5246A"/>
    <w:rsid w:val="00C531A6"/>
    <w:rsid w:val="00C53A71"/>
    <w:rsid w:val="00C53EF4"/>
    <w:rsid w:val="00C5558C"/>
    <w:rsid w:val="00C55630"/>
    <w:rsid w:val="00C5604C"/>
    <w:rsid w:val="00C605D7"/>
    <w:rsid w:val="00C6383E"/>
    <w:rsid w:val="00C73A32"/>
    <w:rsid w:val="00C73A48"/>
    <w:rsid w:val="00C756C6"/>
    <w:rsid w:val="00C7624A"/>
    <w:rsid w:val="00C77281"/>
    <w:rsid w:val="00C812BA"/>
    <w:rsid w:val="00C82081"/>
    <w:rsid w:val="00C829AD"/>
    <w:rsid w:val="00C84D0D"/>
    <w:rsid w:val="00C8634B"/>
    <w:rsid w:val="00C90B3E"/>
    <w:rsid w:val="00C91022"/>
    <w:rsid w:val="00C910DC"/>
    <w:rsid w:val="00C913AF"/>
    <w:rsid w:val="00C94500"/>
    <w:rsid w:val="00C95EB3"/>
    <w:rsid w:val="00C974F9"/>
    <w:rsid w:val="00CA05E3"/>
    <w:rsid w:val="00CA1182"/>
    <w:rsid w:val="00CA16C9"/>
    <w:rsid w:val="00CA3003"/>
    <w:rsid w:val="00CA507A"/>
    <w:rsid w:val="00CB0577"/>
    <w:rsid w:val="00CB2E9F"/>
    <w:rsid w:val="00CB30CE"/>
    <w:rsid w:val="00CB3B1C"/>
    <w:rsid w:val="00CB3DBC"/>
    <w:rsid w:val="00CB4762"/>
    <w:rsid w:val="00CB69BE"/>
    <w:rsid w:val="00CB7FED"/>
    <w:rsid w:val="00CC287D"/>
    <w:rsid w:val="00CC3BB0"/>
    <w:rsid w:val="00CC5661"/>
    <w:rsid w:val="00CC56C6"/>
    <w:rsid w:val="00CC7AFB"/>
    <w:rsid w:val="00CD068E"/>
    <w:rsid w:val="00CD0D2A"/>
    <w:rsid w:val="00CD239B"/>
    <w:rsid w:val="00CD4ACA"/>
    <w:rsid w:val="00CD4DA3"/>
    <w:rsid w:val="00CD7297"/>
    <w:rsid w:val="00CE0C26"/>
    <w:rsid w:val="00CE4F30"/>
    <w:rsid w:val="00CF01EB"/>
    <w:rsid w:val="00CF0B1F"/>
    <w:rsid w:val="00CF1D6E"/>
    <w:rsid w:val="00CF55F2"/>
    <w:rsid w:val="00D034F3"/>
    <w:rsid w:val="00D12C8F"/>
    <w:rsid w:val="00D13F2C"/>
    <w:rsid w:val="00D14AE7"/>
    <w:rsid w:val="00D14BD5"/>
    <w:rsid w:val="00D15094"/>
    <w:rsid w:val="00D20B7D"/>
    <w:rsid w:val="00D212F9"/>
    <w:rsid w:val="00D25E23"/>
    <w:rsid w:val="00D2738E"/>
    <w:rsid w:val="00D30458"/>
    <w:rsid w:val="00D30E27"/>
    <w:rsid w:val="00D32CBF"/>
    <w:rsid w:val="00D331FD"/>
    <w:rsid w:val="00D332EE"/>
    <w:rsid w:val="00D3551B"/>
    <w:rsid w:val="00D40272"/>
    <w:rsid w:val="00D40F60"/>
    <w:rsid w:val="00D418EB"/>
    <w:rsid w:val="00D424E1"/>
    <w:rsid w:val="00D429C8"/>
    <w:rsid w:val="00D44ADB"/>
    <w:rsid w:val="00D4535B"/>
    <w:rsid w:val="00D47A43"/>
    <w:rsid w:val="00D53091"/>
    <w:rsid w:val="00D549D7"/>
    <w:rsid w:val="00D57A64"/>
    <w:rsid w:val="00D61DD6"/>
    <w:rsid w:val="00D65F20"/>
    <w:rsid w:val="00D678DB"/>
    <w:rsid w:val="00D7059E"/>
    <w:rsid w:val="00D71AC4"/>
    <w:rsid w:val="00D72AE2"/>
    <w:rsid w:val="00D73E28"/>
    <w:rsid w:val="00D744C0"/>
    <w:rsid w:val="00D763D7"/>
    <w:rsid w:val="00D77329"/>
    <w:rsid w:val="00D7734D"/>
    <w:rsid w:val="00D77401"/>
    <w:rsid w:val="00D830C3"/>
    <w:rsid w:val="00D83F72"/>
    <w:rsid w:val="00D840E3"/>
    <w:rsid w:val="00D848F4"/>
    <w:rsid w:val="00D84A2C"/>
    <w:rsid w:val="00D9029F"/>
    <w:rsid w:val="00D91E8F"/>
    <w:rsid w:val="00D92567"/>
    <w:rsid w:val="00D93459"/>
    <w:rsid w:val="00D95E80"/>
    <w:rsid w:val="00D96754"/>
    <w:rsid w:val="00D97014"/>
    <w:rsid w:val="00D9707D"/>
    <w:rsid w:val="00DA1CE8"/>
    <w:rsid w:val="00DA1DAF"/>
    <w:rsid w:val="00DA546A"/>
    <w:rsid w:val="00DA5EF3"/>
    <w:rsid w:val="00DA6096"/>
    <w:rsid w:val="00DB117D"/>
    <w:rsid w:val="00DB129B"/>
    <w:rsid w:val="00DB1C76"/>
    <w:rsid w:val="00DB4870"/>
    <w:rsid w:val="00DB6C2D"/>
    <w:rsid w:val="00DC6812"/>
    <w:rsid w:val="00DD11FF"/>
    <w:rsid w:val="00DE2182"/>
    <w:rsid w:val="00DE27F7"/>
    <w:rsid w:val="00DE2E74"/>
    <w:rsid w:val="00DE3275"/>
    <w:rsid w:val="00DE41F8"/>
    <w:rsid w:val="00DE5F7D"/>
    <w:rsid w:val="00DE6B12"/>
    <w:rsid w:val="00DF269B"/>
    <w:rsid w:val="00DF2C0C"/>
    <w:rsid w:val="00DF46E7"/>
    <w:rsid w:val="00E0261D"/>
    <w:rsid w:val="00E02E83"/>
    <w:rsid w:val="00E02F55"/>
    <w:rsid w:val="00E178BE"/>
    <w:rsid w:val="00E17D1C"/>
    <w:rsid w:val="00E20A9A"/>
    <w:rsid w:val="00E20ED7"/>
    <w:rsid w:val="00E21C7F"/>
    <w:rsid w:val="00E2204E"/>
    <w:rsid w:val="00E22107"/>
    <w:rsid w:val="00E23A4E"/>
    <w:rsid w:val="00E2434D"/>
    <w:rsid w:val="00E244B0"/>
    <w:rsid w:val="00E2558E"/>
    <w:rsid w:val="00E25AC1"/>
    <w:rsid w:val="00E25C6F"/>
    <w:rsid w:val="00E30B53"/>
    <w:rsid w:val="00E32AAB"/>
    <w:rsid w:val="00E336E8"/>
    <w:rsid w:val="00E40D72"/>
    <w:rsid w:val="00E40F74"/>
    <w:rsid w:val="00E45148"/>
    <w:rsid w:val="00E46488"/>
    <w:rsid w:val="00E46B7B"/>
    <w:rsid w:val="00E47BAD"/>
    <w:rsid w:val="00E504C3"/>
    <w:rsid w:val="00E52339"/>
    <w:rsid w:val="00E53675"/>
    <w:rsid w:val="00E5521B"/>
    <w:rsid w:val="00E5668E"/>
    <w:rsid w:val="00E57E96"/>
    <w:rsid w:val="00E61B05"/>
    <w:rsid w:val="00E64C2B"/>
    <w:rsid w:val="00E65327"/>
    <w:rsid w:val="00E66AC1"/>
    <w:rsid w:val="00E72324"/>
    <w:rsid w:val="00E73EED"/>
    <w:rsid w:val="00E817C2"/>
    <w:rsid w:val="00E826A4"/>
    <w:rsid w:val="00E83397"/>
    <w:rsid w:val="00E845E6"/>
    <w:rsid w:val="00E85AB4"/>
    <w:rsid w:val="00E9048A"/>
    <w:rsid w:val="00E91AEF"/>
    <w:rsid w:val="00E93DEE"/>
    <w:rsid w:val="00E949B7"/>
    <w:rsid w:val="00E96877"/>
    <w:rsid w:val="00EA1F7C"/>
    <w:rsid w:val="00EA2AFF"/>
    <w:rsid w:val="00EB0120"/>
    <w:rsid w:val="00EB072D"/>
    <w:rsid w:val="00EB4C4F"/>
    <w:rsid w:val="00EB7358"/>
    <w:rsid w:val="00EC318A"/>
    <w:rsid w:val="00EC428C"/>
    <w:rsid w:val="00EC54CF"/>
    <w:rsid w:val="00EC5E1B"/>
    <w:rsid w:val="00EC7449"/>
    <w:rsid w:val="00ED0A83"/>
    <w:rsid w:val="00ED135E"/>
    <w:rsid w:val="00ED3BF2"/>
    <w:rsid w:val="00ED75D9"/>
    <w:rsid w:val="00EE10D3"/>
    <w:rsid w:val="00EE5AF2"/>
    <w:rsid w:val="00EE608D"/>
    <w:rsid w:val="00EE6363"/>
    <w:rsid w:val="00EE78F5"/>
    <w:rsid w:val="00EF0115"/>
    <w:rsid w:val="00EF2700"/>
    <w:rsid w:val="00EF4BF0"/>
    <w:rsid w:val="00EF5143"/>
    <w:rsid w:val="00F00706"/>
    <w:rsid w:val="00F029DE"/>
    <w:rsid w:val="00F02E6A"/>
    <w:rsid w:val="00F0321A"/>
    <w:rsid w:val="00F07130"/>
    <w:rsid w:val="00F07CFF"/>
    <w:rsid w:val="00F12D25"/>
    <w:rsid w:val="00F131F8"/>
    <w:rsid w:val="00F14B4E"/>
    <w:rsid w:val="00F14FCB"/>
    <w:rsid w:val="00F22AEF"/>
    <w:rsid w:val="00F26063"/>
    <w:rsid w:val="00F26AD1"/>
    <w:rsid w:val="00F27347"/>
    <w:rsid w:val="00F27CF7"/>
    <w:rsid w:val="00F301EA"/>
    <w:rsid w:val="00F305EB"/>
    <w:rsid w:val="00F33F85"/>
    <w:rsid w:val="00F36D85"/>
    <w:rsid w:val="00F378CD"/>
    <w:rsid w:val="00F41279"/>
    <w:rsid w:val="00F4339A"/>
    <w:rsid w:val="00F4781A"/>
    <w:rsid w:val="00F47C1F"/>
    <w:rsid w:val="00F53ADA"/>
    <w:rsid w:val="00F554A3"/>
    <w:rsid w:val="00F55972"/>
    <w:rsid w:val="00F61437"/>
    <w:rsid w:val="00F638FB"/>
    <w:rsid w:val="00F7020B"/>
    <w:rsid w:val="00F71D67"/>
    <w:rsid w:val="00F7334B"/>
    <w:rsid w:val="00F75626"/>
    <w:rsid w:val="00F77322"/>
    <w:rsid w:val="00F82E7A"/>
    <w:rsid w:val="00F84661"/>
    <w:rsid w:val="00F87867"/>
    <w:rsid w:val="00F90879"/>
    <w:rsid w:val="00F97EE3"/>
    <w:rsid w:val="00FA0B67"/>
    <w:rsid w:val="00FA1CF3"/>
    <w:rsid w:val="00FB05A0"/>
    <w:rsid w:val="00FB0623"/>
    <w:rsid w:val="00FB1750"/>
    <w:rsid w:val="00FB4989"/>
    <w:rsid w:val="00FB7BAA"/>
    <w:rsid w:val="00FC0E31"/>
    <w:rsid w:val="00FD0F43"/>
    <w:rsid w:val="00FD1BC0"/>
    <w:rsid w:val="00FD3003"/>
    <w:rsid w:val="00FD60A5"/>
    <w:rsid w:val="00FE58E2"/>
    <w:rsid w:val="00FE75C6"/>
    <w:rsid w:val="00FF11E3"/>
    <w:rsid w:val="00FF1DC9"/>
    <w:rsid w:val="00FF2651"/>
    <w:rsid w:val="00FF39F5"/>
    <w:rsid w:val="00FF443F"/>
    <w:rsid w:val="00FF64CC"/>
    <w:rsid w:val="00FF6528"/>
    <w:rsid w:val="00FF7C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274D192"/>
  <w15:docId w15:val="{26EEBE68-5DB9-624D-B543-A681E59900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MS Mincho" w:hAnsi="Times New Roman" w:cs="Times New Roman"/>
        <w:sz w:val="22"/>
        <w:szCs w:val="22"/>
        <w:lang w:val="en-US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93022"/>
    <w:rPr>
      <w:rFonts w:eastAsia="Times New Roman"/>
      <w:sz w:val="24"/>
      <w:szCs w:val="24"/>
      <w:lang w:val="pl-PL" w:eastAsia="pl-PL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3427B0"/>
    <w:pPr>
      <w:keepNext/>
      <w:widowControl w:val="0"/>
      <w:adjustRightInd w:val="0"/>
      <w:spacing w:line="360" w:lineRule="atLeast"/>
      <w:jc w:val="both"/>
      <w:textAlignment w:val="baseline"/>
      <w:outlineLvl w:val="0"/>
    </w:pPr>
    <w:rPr>
      <w:rFonts w:ascii="Arial" w:eastAsia="MS Mincho" w:hAnsi="Arial" w:cs="Arial"/>
      <w:b/>
      <w:bCs/>
      <w:sz w:val="20"/>
      <w:szCs w:val="20"/>
      <w:lang w:val="en-US" w:eastAsia="ja-JP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3427B0"/>
    <w:pPr>
      <w:keepNext/>
      <w:outlineLvl w:val="1"/>
    </w:pPr>
    <w:rPr>
      <w:rFonts w:ascii="Arial" w:eastAsia="MS Mincho" w:hAnsi="Arial"/>
      <w:b/>
      <w:bCs/>
      <w:sz w:val="20"/>
      <w:lang w:val="en-US" w:eastAsia="ja-JP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3427B0"/>
    <w:pPr>
      <w:keepNext/>
      <w:spacing w:before="240" w:after="60"/>
      <w:outlineLvl w:val="2"/>
    </w:pPr>
    <w:rPr>
      <w:rFonts w:ascii="Arial" w:eastAsia="MS Mincho" w:hAnsi="Arial" w:cs="Arial"/>
      <w:b/>
      <w:bCs/>
      <w:sz w:val="26"/>
      <w:szCs w:val="26"/>
      <w:lang w:val="en-US" w:eastAsia="ja-JP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3427B0"/>
    <w:pPr>
      <w:keepNext/>
      <w:autoSpaceDE w:val="0"/>
      <w:autoSpaceDN w:val="0"/>
      <w:adjustRightInd w:val="0"/>
      <w:jc w:val="center"/>
      <w:outlineLvl w:val="3"/>
    </w:pPr>
    <w:rPr>
      <w:rFonts w:ascii="Arial" w:eastAsia="MS Mincho" w:hAnsi="Arial"/>
      <w:b/>
      <w:sz w:val="32"/>
      <w:lang w:val="en-US" w:eastAsia="ja-JP"/>
    </w:rPr>
  </w:style>
  <w:style w:type="paragraph" w:styleId="Nagwek6">
    <w:name w:val="heading 6"/>
    <w:basedOn w:val="Normalny"/>
    <w:next w:val="Normalny"/>
    <w:link w:val="Nagwek6Znak"/>
    <w:uiPriority w:val="99"/>
    <w:qFormat/>
    <w:rsid w:val="003427B0"/>
    <w:pPr>
      <w:keepNext/>
      <w:ind w:right="96"/>
      <w:jc w:val="center"/>
      <w:outlineLvl w:val="5"/>
    </w:pPr>
    <w:rPr>
      <w:rFonts w:ascii="Arial" w:eastAsia="MS Mincho" w:hAnsi="Arial"/>
      <w:b/>
      <w:caps/>
      <w:sz w:val="32"/>
      <w:lang w:val="en-US" w:eastAsia="ja-JP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numbering" w:customStyle="1" w:styleId="ListNo">
    <w:name w:val="List No"/>
    <w:uiPriority w:val="99"/>
    <w:semiHidden/>
    <w:unhideWhenUsed/>
  </w:style>
  <w:style w:type="numbering" w:customStyle="1" w:styleId="ListNo0">
    <w:name w:val="List No"/>
    <w:uiPriority w:val="99"/>
    <w:semiHidden/>
    <w:unhideWhenUsed/>
  </w:style>
  <w:style w:type="numbering" w:customStyle="1" w:styleId="ListNo1">
    <w:name w:val="List No"/>
    <w:uiPriority w:val="99"/>
    <w:semiHidden/>
    <w:unhideWhenUsed/>
  </w:style>
  <w:style w:type="numbering" w:customStyle="1" w:styleId="ListNo2">
    <w:name w:val="List No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F1907"/>
    <w:rPr>
      <w:rFonts w:asciiTheme="majorHAnsi" w:eastAsiaTheme="majorEastAsia" w:hAnsiTheme="majorHAnsi" w:cstheme="majorBidi"/>
      <w:b/>
      <w:bCs/>
      <w:kern w:val="32"/>
      <w:sz w:val="32"/>
      <w:szCs w:val="32"/>
      <w:lang w:val="en-US" w:eastAsia="ja-JP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2F1907"/>
    <w:rPr>
      <w:rFonts w:asciiTheme="majorHAnsi" w:eastAsiaTheme="majorEastAsia" w:hAnsiTheme="majorHAnsi" w:cstheme="majorBidi"/>
      <w:b/>
      <w:bCs/>
      <w:i/>
      <w:iCs/>
      <w:sz w:val="28"/>
      <w:szCs w:val="28"/>
      <w:lang w:val="en-US" w:eastAsia="ja-JP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2F1907"/>
    <w:rPr>
      <w:rFonts w:asciiTheme="majorHAnsi" w:eastAsiaTheme="majorEastAsia" w:hAnsiTheme="majorHAnsi" w:cstheme="majorBidi"/>
      <w:b/>
      <w:bCs/>
      <w:sz w:val="26"/>
      <w:szCs w:val="26"/>
      <w:lang w:val="en-US" w:eastAsia="ja-JP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F1907"/>
    <w:rPr>
      <w:rFonts w:asciiTheme="minorHAnsi" w:eastAsiaTheme="minorEastAsia" w:hAnsiTheme="minorHAnsi" w:cstheme="minorBidi"/>
      <w:b/>
      <w:bCs/>
      <w:sz w:val="28"/>
      <w:szCs w:val="28"/>
      <w:lang w:val="en-US" w:eastAsia="ja-JP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2F1907"/>
    <w:rPr>
      <w:rFonts w:asciiTheme="minorHAnsi" w:eastAsiaTheme="minorEastAsia" w:hAnsiTheme="minorHAnsi" w:cstheme="minorBidi"/>
      <w:b/>
      <w:bCs/>
      <w:lang w:val="en-US" w:eastAsia="ja-JP"/>
    </w:rPr>
  </w:style>
  <w:style w:type="paragraph" w:styleId="Nagwek">
    <w:name w:val="header"/>
    <w:basedOn w:val="Normalny"/>
    <w:link w:val="NagwekZnak"/>
    <w:uiPriority w:val="99"/>
    <w:rsid w:val="003427B0"/>
    <w:pPr>
      <w:tabs>
        <w:tab w:val="center" w:pos="4536"/>
        <w:tab w:val="right" w:pos="9072"/>
      </w:tabs>
    </w:pPr>
    <w:rPr>
      <w:rFonts w:ascii="Arial" w:eastAsia="MS Mincho" w:hAnsi="Arial"/>
      <w:sz w:val="20"/>
      <w:lang w:val="en-US" w:eastAsia="ja-JP"/>
    </w:rPr>
  </w:style>
  <w:style w:type="character" w:customStyle="1" w:styleId="NagwekZnak">
    <w:name w:val="Nagłówek Znak"/>
    <w:basedOn w:val="Domylnaczcionkaakapitu"/>
    <w:link w:val="Nagwek"/>
    <w:uiPriority w:val="99"/>
    <w:semiHidden/>
    <w:rsid w:val="002F1907"/>
    <w:rPr>
      <w:sz w:val="24"/>
      <w:szCs w:val="24"/>
      <w:lang w:val="en-US" w:eastAsia="ja-JP"/>
    </w:rPr>
  </w:style>
  <w:style w:type="paragraph" w:styleId="Stopka">
    <w:name w:val="footer"/>
    <w:basedOn w:val="Normalny"/>
    <w:link w:val="StopkaZnak"/>
    <w:uiPriority w:val="99"/>
    <w:rsid w:val="003427B0"/>
    <w:pPr>
      <w:tabs>
        <w:tab w:val="center" w:pos="4536"/>
        <w:tab w:val="right" w:pos="9072"/>
      </w:tabs>
    </w:pPr>
    <w:rPr>
      <w:rFonts w:ascii="Arial" w:eastAsia="MS Mincho" w:hAnsi="Arial"/>
      <w:sz w:val="20"/>
      <w:lang w:val="en-US" w:eastAsia="ja-JP"/>
    </w:rPr>
  </w:style>
  <w:style w:type="character" w:customStyle="1" w:styleId="StopkaZnak">
    <w:name w:val="Stopka Znak"/>
    <w:basedOn w:val="Domylnaczcionkaakapitu"/>
    <w:link w:val="Stopka"/>
    <w:uiPriority w:val="99"/>
    <w:rsid w:val="002F1907"/>
    <w:rPr>
      <w:sz w:val="24"/>
      <w:szCs w:val="24"/>
      <w:lang w:val="en-US" w:eastAsia="ja-JP"/>
    </w:rPr>
  </w:style>
  <w:style w:type="paragraph" w:styleId="Tytu">
    <w:name w:val="Title"/>
    <w:basedOn w:val="Normalny"/>
    <w:link w:val="TytuZnak"/>
    <w:uiPriority w:val="99"/>
    <w:qFormat/>
    <w:rsid w:val="003427B0"/>
    <w:pPr>
      <w:jc w:val="center"/>
    </w:pPr>
    <w:rPr>
      <w:rFonts w:ascii="Tahoma" w:eastAsia="MS Mincho" w:hAnsi="Tahoma"/>
      <w:sz w:val="44"/>
      <w:szCs w:val="20"/>
      <w:lang w:val="en-US" w:eastAsia="fr-FR"/>
    </w:rPr>
  </w:style>
  <w:style w:type="character" w:customStyle="1" w:styleId="TytuZnak">
    <w:name w:val="Tytuł Znak"/>
    <w:basedOn w:val="Domylnaczcionkaakapitu"/>
    <w:link w:val="Tytu"/>
    <w:uiPriority w:val="10"/>
    <w:rsid w:val="002F1907"/>
    <w:rPr>
      <w:rFonts w:asciiTheme="majorHAnsi" w:eastAsiaTheme="majorEastAsia" w:hAnsiTheme="majorHAnsi" w:cstheme="majorBidi"/>
      <w:b/>
      <w:bCs/>
      <w:kern w:val="28"/>
      <w:sz w:val="32"/>
      <w:szCs w:val="32"/>
      <w:lang w:val="en-US" w:eastAsia="ja-JP"/>
    </w:rPr>
  </w:style>
  <w:style w:type="paragraph" w:styleId="Tekstpodstawowy">
    <w:name w:val="Body Text"/>
    <w:basedOn w:val="Normalny"/>
    <w:link w:val="TekstpodstawowyZnak"/>
    <w:uiPriority w:val="99"/>
    <w:rsid w:val="003427B0"/>
    <w:rPr>
      <w:rFonts w:ascii="Tahoma" w:eastAsia="MS Mincho" w:hAnsi="Tahoma"/>
      <w:sz w:val="32"/>
      <w:szCs w:val="20"/>
      <w:lang w:val="en-US" w:eastAsia="fr-FR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2F1907"/>
    <w:rPr>
      <w:sz w:val="24"/>
      <w:szCs w:val="24"/>
      <w:lang w:val="en-US" w:eastAsia="ja-JP"/>
    </w:rPr>
  </w:style>
  <w:style w:type="paragraph" w:styleId="Tekstpodstawowy2">
    <w:name w:val="Body Text 2"/>
    <w:basedOn w:val="Normalny"/>
    <w:link w:val="Tekstpodstawowy2Znak"/>
    <w:uiPriority w:val="99"/>
    <w:rsid w:val="003427B0"/>
    <w:rPr>
      <w:rFonts w:ascii="Tahoma" w:eastAsia="MS Mincho" w:hAnsi="Tahoma"/>
      <w:sz w:val="28"/>
      <w:szCs w:val="20"/>
      <w:lang w:val="en-US" w:eastAsia="fr-FR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2F1907"/>
    <w:rPr>
      <w:sz w:val="24"/>
      <w:szCs w:val="24"/>
      <w:lang w:val="en-US" w:eastAsia="ja-JP"/>
    </w:rPr>
  </w:style>
  <w:style w:type="paragraph" w:styleId="Podtytu">
    <w:name w:val="Subtitle"/>
    <w:basedOn w:val="Normalny"/>
    <w:link w:val="PodtytuZnak"/>
    <w:uiPriority w:val="99"/>
    <w:qFormat/>
    <w:rsid w:val="003427B0"/>
    <w:pPr>
      <w:jc w:val="center"/>
    </w:pPr>
    <w:rPr>
      <w:rFonts w:ascii="Tahoma" w:eastAsia="MS Mincho" w:hAnsi="Tahoma"/>
      <w:b/>
      <w:sz w:val="40"/>
      <w:szCs w:val="20"/>
      <w:u w:val="single"/>
      <w:lang w:val="en-US" w:eastAsia="fr-FR"/>
    </w:rPr>
  </w:style>
  <w:style w:type="character" w:customStyle="1" w:styleId="PodtytuZnak">
    <w:name w:val="Podtytuł Znak"/>
    <w:basedOn w:val="Domylnaczcionkaakapitu"/>
    <w:link w:val="Podtytu"/>
    <w:uiPriority w:val="11"/>
    <w:rsid w:val="002F1907"/>
    <w:rPr>
      <w:rFonts w:asciiTheme="majorHAnsi" w:eastAsiaTheme="majorEastAsia" w:hAnsiTheme="majorHAnsi" w:cstheme="majorBidi"/>
      <w:sz w:val="24"/>
      <w:szCs w:val="24"/>
      <w:lang w:val="en-US" w:eastAsia="ja-JP"/>
    </w:rPr>
  </w:style>
  <w:style w:type="paragraph" w:styleId="Tekstpodstawowy3">
    <w:name w:val="Body Text 3"/>
    <w:basedOn w:val="Normalny"/>
    <w:link w:val="Tekstpodstawowy3Znak"/>
    <w:uiPriority w:val="99"/>
    <w:rsid w:val="003427B0"/>
    <w:pPr>
      <w:spacing w:line="380" w:lineRule="exact"/>
      <w:jc w:val="center"/>
    </w:pPr>
    <w:rPr>
      <w:rFonts w:ascii="Arial" w:eastAsia="MS PGothic" w:hAnsi="Arial"/>
      <w:b/>
      <w:i/>
      <w:sz w:val="28"/>
      <w:szCs w:val="32"/>
      <w:lang w:val="en-US" w:eastAsia="ja-JP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2F1907"/>
    <w:rPr>
      <w:sz w:val="16"/>
      <w:szCs w:val="16"/>
      <w:lang w:val="en-US" w:eastAsia="ja-JP"/>
    </w:rPr>
  </w:style>
  <w:style w:type="paragraph" w:styleId="Zwrotpoegnalny">
    <w:name w:val="Closing"/>
    <w:basedOn w:val="Normalny"/>
    <w:link w:val="ZwrotpoegnalnyZnak"/>
    <w:uiPriority w:val="99"/>
    <w:rsid w:val="003427B0"/>
    <w:pPr>
      <w:widowControl w:val="0"/>
      <w:jc w:val="right"/>
    </w:pPr>
    <w:rPr>
      <w:rFonts w:ascii="MS Gothic" w:eastAsia="MS Gothic" w:hAnsi="MS Gothic"/>
      <w:kern w:val="2"/>
      <w:sz w:val="20"/>
      <w:szCs w:val="20"/>
      <w:lang w:val="en-US" w:eastAsia="ja-JP"/>
    </w:r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2F1907"/>
    <w:rPr>
      <w:sz w:val="24"/>
      <w:szCs w:val="24"/>
      <w:lang w:val="en-US" w:eastAsia="ja-JP"/>
    </w:rPr>
  </w:style>
  <w:style w:type="paragraph" w:styleId="Zwykytekst">
    <w:name w:val="Plain Text"/>
    <w:basedOn w:val="Normalny"/>
    <w:link w:val="ZwykytekstZnak"/>
    <w:uiPriority w:val="99"/>
    <w:rsid w:val="003427B0"/>
    <w:pPr>
      <w:widowControl w:val="0"/>
      <w:jc w:val="both"/>
    </w:pPr>
    <w:rPr>
      <w:rFonts w:ascii="細明朝体" w:eastAsia="細明朝体" w:hAnsi="Times"/>
      <w:kern w:val="2"/>
      <w:sz w:val="20"/>
      <w:szCs w:val="20"/>
      <w:lang w:val="en-US" w:eastAsia="ja-JP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2F1907"/>
    <w:rPr>
      <w:rFonts w:ascii="Courier New" w:hAnsi="Courier New" w:cs="Courier New"/>
      <w:sz w:val="20"/>
      <w:szCs w:val="20"/>
      <w:lang w:val="en-US" w:eastAsia="ja-JP"/>
    </w:rPr>
  </w:style>
  <w:style w:type="paragraph" w:styleId="Tekstblokowy">
    <w:name w:val="Block Text"/>
    <w:basedOn w:val="Normalny"/>
    <w:uiPriority w:val="99"/>
    <w:rsid w:val="003427B0"/>
    <w:pPr>
      <w:widowControl w:val="0"/>
      <w:tabs>
        <w:tab w:val="left" w:pos="3757"/>
      </w:tabs>
      <w:autoSpaceDE w:val="0"/>
      <w:autoSpaceDN w:val="0"/>
      <w:adjustRightInd w:val="0"/>
      <w:ind w:leftChars="200" w:left="443" w:rightChars="2204" w:right="4876" w:hanging="1"/>
    </w:pPr>
    <w:rPr>
      <w:rFonts w:ascii="MS PGothic" w:eastAsia="MS PGothic" w:hAnsi="MS Gothic"/>
      <w:b/>
      <w:sz w:val="20"/>
      <w:szCs w:val="20"/>
      <w:lang w:val="en-US" w:eastAsia="ja-JP"/>
    </w:rPr>
  </w:style>
  <w:style w:type="paragraph" w:styleId="Tekstpodstawowywcity">
    <w:name w:val="Body Text Indent"/>
    <w:basedOn w:val="Normalny"/>
    <w:link w:val="TekstpodstawowywcityZnak"/>
    <w:uiPriority w:val="99"/>
    <w:rsid w:val="003427B0"/>
    <w:pPr>
      <w:ind w:left="1"/>
      <w:jc w:val="both"/>
    </w:pPr>
    <w:rPr>
      <w:rFonts w:ascii="Arial" w:eastAsia="MS Mincho" w:hAnsi="Arial" w:cs="Arial"/>
      <w:sz w:val="20"/>
      <w:lang w:val="en-US" w:eastAsia="ja-JP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2F1907"/>
    <w:rPr>
      <w:sz w:val="24"/>
      <w:szCs w:val="24"/>
      <w:lang w:val="en-US" w:eastAsia="ja-JP"/>
    </w:rPr>
  </w:style>
  <w:style w:type="character" w:styleId="Odwoaniedokomentarza">
    <w:name w:val="annotation reference"/>
    <w:basedOn w:val="Domylnaczcionkaakapitu"/>
    <w:uiPriority w:val="99"/>
    <w:rsid w:val="003427B0"/>
    <w:rPr>
      <w:rFonts w:cs="Times New Roman"/>
      <w:sz w:val="16"/>
    </w:rPr>
  </w:style>
  <w:style w:type="paragraph" w:styleId="Tekstkomentarza">
    <w:name w:val="annotation text"/>
    <w:basedOn w:val="Normalny"/>
    <w:link w:val="TekstkomentarzaZnak"/>
    <w:rsid w:val="003427B0"/>
    <w:pPr>
      <w:spacing w:after="240"/>
    </w:pPr>
    <w:rPr>
      <w:rFonts w:ascii="Arial Narrow" w:eastAsia="MS Mincho" w:hAnsi="Arial Narrow"/>
      <w:sz w:val="20"/>
      <w:szCs w:val="20"/>
      <w:lang w:val="en-US" w:eastAsia="en-US"/>
    </w:rPr>
  </w:style>
  <w:style w:type="character" w:customStyle="1" w:styleId="TekstkomentarzaZnak">
    <w:name w:val="Tekst komentarza Znak"/>
    <w:basedOn w:val="Domylnaczcionkaakapitu"/>
    <w:link w:val="Tekstkomentarza"/>
    <w:rsid w:val="002F1907"/>
    <w:rPr>
      <w:sz w:val="20"/>
      <w:szCs w:val="20"/>
      <w:lang w:val="en-US" w:eastAsia="ja-JP"/>
    </w:rPr>
  </w:style>
  <w:style w:type="paragraph" w:styleId="Tekstpodstawowywcity2">
    <w:name w:val="Body Text Indent 2"/>
    <w:basedOn w:val="Normalny"/>
    <w:link w:val="Tekstpodstawowywcity2Znak"/>
    <w:uiPriority w:val="99"/>
    <w:rsid w:val="003427B0"/>
    <w:pPr>
      <w:ind w:left="320" w:hangingChars="100" w:hanging="320"/>
      <w:jc w:val="center"/>
    </w:pPr>
    <w:rPr>
      <w:rFonts w:ascii="Arial" w:eastAsia="MS Mincho" w:hAnsi="Arial" w:cs="Arial"/>
      <w:b/>
      <w:sz w:val="32"/>
      <w:lang w:val="en-US" w:eastAsia="ja-JP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2F1907"/>
    <w:rPr>
      <w:sz w:val="24"/>
      <w:szCs w:val="24"/>
      <w:lang w:val="en-US" w:eastAsia="ja-JP"/>
    </w:rPr>
  </w:style>
  <w:style w:type="paragraph" w:styleId="Legenda">
    <w:name w:val="caption"/>
    <w:basedOn w:val="Normalny"/>
    <w:next w:val="Normalny"/>
    <w:uiPriority w:val="99"/>
    <w:qFormat/>
    <w:rsid w:val="003427B0"/>
    <w:rPr>
      <w:rFonts w:ascii="Arial" w:eastAsia="MS Mincho" w:hAnsi="Arial"/>
      <w:b/>
      <w:bCs/>
      <w:sz w:val="20"/>
      <w:lang w:val="en-US" w:eastAsia="ja-JP"/>
    </w:rPr>
  </w:style>
  <w:style w:type="character" w:customStyle="1" w:styleId="ft0p0">
    <w:name w:val="ft0p0"/>
    <w:basedOn w:val="Domylnaczcionkaakapitu"/>
    <w:uiPriority w:val="99"/>
    <w:rsid w:val="003427B0"/>
    <w:rPr>
      <w:rFonts w:cs="Times New Roman"/>
    </w:rPr>
  </w:style>
  <w:style w:type="character" w:customStyle="1" w:styleId="ft1p0">
    <w:name w:val="ft1p0"/>
    <w:basedOn w:val="Domylnaczcionkaakapitu"/>
    <w:uiPriority w:val="99"/>
    <w:rsid w:val="003427B0"/>
    <w:rPr>
      <w:rFonts w:cs="Times New Roman"/>
    </w:rPr>
  </w:style>
  <w:style w:type="character" w:customStyle="1" w:styleId="ft1p1">
    <w:name w:val="ft1p1"/>
    <w:basedOn w:val="Domylnaczcionkaakapitu"/>
    <w:uiPriority w:val="99"/>
    <w:rsid w:val="003427B0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3427B0"/>
    <w:rPr>
      <w:rFonts w:ascii="Tahoma" w:eastAsia="MS Mincho" w:hAnsi="Tahoma" w:cs="MS PGothic"/>
      <w:sz w:val="16"/>
      <w:szCs w:val="16"/>
      <w:lang w:val="en-US" w:eastAsia="ja-JP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F1907"/>
    <w:rPr>
      <w:sz w:val="0"/>
      <w:szCs w:val="0"/>
      <w:lang w:val="en-US" w:eastAsia="ja-JP"/>
    </w:rPr>
  </w:style>
  <w:style w:type="character" w:styleId="Hipercze">
    <w:name w:val="Hyperlink"/>
    <w:basedOn w:val="Domylnaczcionkaakapitu"/>
    <w:uiPriority w:val="99"/>
    <w:rsid w:val="003427B0"/>
    <w:rPr>
      <w:rFonts w:cs="Times New Roman"/>
      <w:color w:val="0000FF"/>
      <w:u w:val="single"/>
    </w:rPr>
  </w:style>
  <w:style w:type="character" w:customStyle="1" w:styleId="text1">
    <w:name w:val="text1"/>
    <w:uiPriority w:val="99"/>
    <w:rsid w:val="009F3DA0"/>
    <w:rPr>
      <w:rFonts w:ascii="Arial" w:hAnsi="Arial"/>
      <w:color w:val="333333"/>
      <w:sz w:val="17"/>
    </w:rPr>
  </w:style>
  <w:style w:type="table" w:styleId="Tabela-Siatka">
    <w:name w:val="Table Grid"/>
    <w:basedOn w:val="Standardowy"/>
    <w:uiPriority w:val="99"/>
    <w:rsid w:val="00241410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">
    <w:name w:val="text"/>
    <w:basedOn w:val="Domylnaczcionkaakapitu"/>
    <w:uiPriority w:val="99"/>
    <w:rsid w:val="003E4254"/>
    <w:rPr>
      <w:rFonts w:cs="Times New Roman"/>
    </w:rPr>
  </w:style>
  <w:style w:type="paragraph" w:customStyle="1" w:styleId="Default">
    <w:name w:val="Default"/>
    <w:uiPriority w:val="99"/>
    <w:rsid w:val="004C65B6"/>
    <w:pPr>
      <w:autoSpaceDE w:val="0"/>
      <w:autoSpaceDN w:val="0"/>
      <w:adjustRightInd w:val="0"/>
    </w:pPr>
    <w:rPr>
      <w:rFonts w:ascii="Linotype Univers" w:hAnsi="Linotype Univers" w:cs="Linotype Univers"/>
      <w:color w:val="000000"/>
      <w:sz w:val="24"/>
      <w:szCs w:val="24"/>
      <w:lang w:eastAsia="en-GB"/>
    </w:rPr>
  </w:style>
  <w:style w:type="paragraph" w:styleId="Mapadokumentu">
    <w:name w:val="Document Map"/>
    <w:basedOn w:val="Normalny"/>
    <w:link w:val="MapadokumentuZnak"/>
    <w:uiPriority w:val="99"/>
    <w:semiHidden/>
    <w:rsid w:val="00106057"/>
    <w:pPr>
      <w:shd w:val="clear" w:color="auto" w:fill="000080"/>
    </w:pPr>
    <w:rPr>
      <w:rFonts w:ascii="Tahoma" w:eastAsia="MS Mincho" w:hAnsi="Tahoma" w:cs="Tahoma"/>
      <w:sz w:val="20"/>
      <w:szCs w:val="20"/>
      <w:lang w:val="en-US" w:eastAsia="ja-JP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2F1907"/>
    <w:rPr>
      <w:sz w:val="0"/>
      <w:szCs w:val="0"/>
      <w:lang w:val="en-US" w:eastAsia="ja-JP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145120"/>
    <w:pPr>
      <w:spacing w:after="0"/>
    </w:pPr>
    <w:rPr>
      <w:rFonts w:ascii="Times New Roman" w:hAnsi="Times New Roman"/>
      <w:b/>
      <w:bCs/>
      <w:lang w:eastAsia="ja-JP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F1907"/>
    <w:rPr>
      <w:b/>
      <w:bCs/>
      <w:sz w:val="20"/>
      <w:szCs w:val="20"/>
      <w:lang w:val="en-US" w:eastAsia="ja-JP"/>
    </w:rPr>
  </w:style>
  <w:style w:type="character" w:styleId="UyteHipercze">
    <w:name w:val="FollowedHyperlink"/>
    <w:basedOn w:val="Domylnaczcionkaakapitu"/>
    <w:uiPriority w:val="99"/>
    <w:rsid w:val="0041725D"/>
    <w:rPr>
      <w:rFonts w:cs="Times New Roman"/>
      <w:color w:val="800080"/>
      <w:u w:val="single"/>
    </w:rPr>
  </w:style>
  <w:style w:type="paragraph" w:styleId="Akapitzlist">
    <w:name w:val="List Paragraph"/>
    <w:basedOn w:val="Normalny"/>
    <w:uiPriority w:val="34"/>
    <w:qFormat/>
    <w:rsid w:val="00F4339A"/>
    <w:pPr>
      <w:ind w:left="720"/>
      <w:contextualSpacing/>
    </w:pPr>
    <w:rPr>
      <w:rFonts w:ascii="Arial" w:eastAsia="MS Mincho" w:hAnsi="Arial"/>
      <w:sz w:val="20"/>
      <w:lang w:val="en-US" w:eastAsia="ja-JP"/>
    </w:rPr>
  </w:style>
  <w:style w:type="paragraph" w:styleId="NormalnyWeb">
    <w:name w:val="Normal (Web)"/>
    <w:basedOn w:val="Normalny"/>
    <w:uiPriority w:val="99"/>
    <w:rsid w:val="00E40F74"/>
    <w:pPr>
      <w:spacing w:before="100" w:beforeAutospacing="1" w:after="100" w:afterAutospacing="1"/>
    </w:pPr>
    <w:rPr>
      <w:rFonts w:ascii="Arial" w:eastAsia="MS Mincho" w:hAnsi="Arial"/>
      <w:sz w:val="20"/>
      <w:lang w:val="en-US" w:eastAsia="ja-JP"/>
    </w:rPr>
  </w:style>
  <w:style w:type="paragraph" w:styleId="Poprawka">
    <w:name w:val="Revision"/>
    <w:hidden/>
    <w:uiPriority w:val="99"/>
    <w:semiHidden/>
    <w:rsid w:val="00C373FE"/>
    <w:rPr>
      <w:sz w:val="24"/>
      <w:szCs w:val="24"/>
      <w:lang w:eastAsia="ja-JP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E02F55"/>
    <w:rPr>
      <w:rFonts w:eastAsia="MS Mincho"/>
      <w:sz w:val="20"/>
      <w:szCs w:val="20"/>
      <w:lang w:val="en-US" w:eastAsia="ja-JP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E02F55"/>
    <w:rPr>
      <w:sz w:val="20"/>
      <w:szCs w:val="20"/>
      <w:lang w:val="en-US" w:eastAsia="ja-JP"/>
    </w:rPr>
  </w:style>
  <w:style w:type="character" w:styleId="Odwoanieprzypisudolnego">
    <w:name w:val="footnote reference"/>
    <w:uiPriority w:val="99"/>
    <w:unhideWhenUsed/>
    <w:rsid w:val="00E02F55"/>
    <w:rPr>
      <w:vertAlign w:val="superscript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6E2C07"/>
    <w:rPr>
      <w:color w:val="605E5C"/>
      <w:shd w:val="clear" w:color="auto" w:fill="E1DFD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A6D10"/>
    <w:rPr>
      <w:color w:val="605E5C"/>
      <w:shd w:val="clear" w:color="auto" w:fill="E1DFDD"/>
    </w:rPr>
  </w:style>
  <w:style w:type="paragraph" w:styleId="Bezodstpw">
    <w:name w:val="No Spacing"/>
    <w:basedOn w:val="Normalny"/>
    <w:uiPriority w:val="1"/>
    <w:qFormat/>
    <w:rsid w:val="00017E98"/>
    <w:rPr>
      <w:rFonts w:ascii="Calibri" w:eastAsiaTheme="minorHAnsi" w:hAnsi="Calibri" w:cs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741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7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52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654946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943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7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6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889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561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7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7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79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766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433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075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8572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4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68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3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077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874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777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4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380935">
          <w:marLeft w:val="1875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48844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103297">
              <w:marLeft w:val="0"/>
              <w:marRight w:val="0"/>
              <w:marTop w:val="0"/>
              <w:marBottom w:val="0"/>
              <w:divBdr>
                <w:top w:val="single" w:sz="36" w:space="0" w:color="F8DCC6"/>
                <w:left w:val="single" w:sz="36" w:space="0" w:color="F8DCC6"/>
                <w:bottom w:val="single" w:sz="36" w:space="0" w:color="F8DCC6"/>
                <w:right w:val="single" w:sz="36" w:space="0" w:color="F8DCC6"/>
              </w:divBdr>
              <w:divsChild>
                <w:div w:id="1047602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98362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83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836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none" w:sz="0" w:space="0" w:color="auto"/>
                <w:right w:val="single" w:sz="6" w:space="0" w:color="CCCCCC"/>
              </w:divBdr>
              <w:divsChild>
                <w:div w:id="1529836313">
                  <w:marLeft w:val="0"/>
                  <w:marRight w:val="0"/>
                  <w:marTop w:val="0"/>
                  <w:marBottom w:val="0"/>
                  <w:divBdr>
                    <w:top w:val="single" w:sz="6" w:space="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836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836317">
                          <w:marLeft w:val="300"/>
                          <w:marRight w:val="30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9836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98362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83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836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none" w:sz="0" w:space="0" w:color="auto"/>
                <w:right w:val="single" w:sz="6" w:space="0" w:color="CCCCCC"/>
              </w:divBdr>
              <w:divsChild>
                <w:div w:id="1529836297">
                  <w:marLeft w:val="0"/>
                  <w:marRight w:val="0"/>
                  <w:marTop w:val="0"/>
                  <w:marBottom w:val="0"/>
                  <w:divBdr>
                    <w:top w:val="single" w:sz="6" w:space="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836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836306">
                          <w:marLeft w:val="300"/>
                          <w:marRight w:val="30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9836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9836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2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5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2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7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9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hyperlink" Target="https://www.facebook.com/Bridgestone.EU" TargetMode="External"/><Relationship Id="rId26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hyperlink" Target="https://twitter.com/Bridgestoneemea" TargetMode="Externa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hyperlink" Target="http://www.bridgestonenewsroom.eu" TargetMode="External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http://www.bridgestone.eu" TargetMode="External"/><Relationship Id="rId20" Type="http://schemas.openxmlformats.org/officeDocument/2006/relationships/hyperlink" Target="https://www.youtube.com/user/bridgestone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eader" Target="header1.xml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23" Type="http://schemas.openxmlformats.org/officeDocument/2006/relationships/hyperlink" Target="mailto:https://telematics.tomtom.com/" TargetMode="External"/><Relationship Id="rId28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hyperlink" Target="https://www.instagram.com/bridgestoneeurope/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myfirststop.pl/van4x4" TargetMode="External"/><Relationship Id="rId22" Type="http://schemas.openxmlformats.org/officeDocument/2006/relationships/hyperlink" Target="https://www.linkedin.com/company/bridgestoneemea/" TargetMode="External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~1\meyleg1\LOCALS~1\Temp\BS_BSEU_PR_newsreleas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846cad49-d6b5-427e-8839-d740035baf38">N52KN6MRZAWW-432-174</_dlc_DocId>
    <_dlc_DocIdUrl xmlns="846cad49-d6b5-427e-8839-d740035baf38">
      <Url>http://sharepoint.mybridgestone.eu/sites/Corporate_and_Brand_Communications/PR/PRESS RELEASES/_layouts/15/DocIdRedir.aspx?ID=N52KN6MRZAWW-432-174</Url>
      <Description>N52KN6MRZAWW-432-174</Description>
    </_dlc_DocIdUrl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F7EE27C7CB49E42AA7D0EE551B4E9A6" ma:contentTypeVersion="0" ma:contentTypeDescription="Create a new document." ma:contentTypeScope="" ma:versionID="417f359846220e36ee078b046339c611">
  <xsd:schema xmlns:xsd="http://www.w3.org/2001/XMLSchema" xmlns:xs="http://www.w3.org/2001/XMLSchema" xmlns:p="http://schemas.microsoft.com/office/2006/metadata/properties" xmlns:ns2="846cad49-d6b5-427e-8839-d740035baf38" targetNamespace="http://schemas.microsoft.com/office/2006/metadata/properties" ma:root="true" ma:fieldsID="98726cc6088fe3bbd00977d54e194a35" ns2:_="">
    <xsd:import namespace="846cad49-d6b5-427e-8839-d740035baf3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6cad49-d6b5-427e-8839-d740035baf3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3F9D054C-9955-4010-8D40-0579357FCDB2}">
  <ds:schemaRefs>
    <ds:schemaRef ds:uri="http://schemas.microsoft.com/office/2006/metadata/properties"/>
    <ds:schemaRef ds:uri="http://schemas.microsoft.com/office/infopath/2007/PartnerControls"/>
    <ds:schemaRef ds:uri="846cad49-d6b5-427e-8839-d740035baf38"/>
  </ds:schemaRefs>
</ds:datastoreItem>
</file>

<file path=customXml/itemProps2.xml><?xml version="1.0" encoding="utf-8"?>
<ds:datastoreItem xmlns:ds="http://schemas.openxmlformats.org/officeDocument/2006/customXml" ds:itemID="{01F2642A-F993-496C-833C-B09412F614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46cad49-d6b5-427e-8839-d740035baf3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54A7484-3B16-4C97-81AE-D8E56603F15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507AE55-2A67-4414-A510-D687A3ADB033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EEF6D656-B799-4877-8199-2ABD517A9C01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C:\DOCUME~1\meyleg1\LOCALS~1\Temp\BS_BSEU_PR_newsrelease.dot</Template>
  <TotalTime>2</TotalTime>
  <Pages>3</Pages>
  <Words>712</Words>
  <Characters>4277</Characters>
  <Application>Microsoft Office Word</Application>
  <DocSecurity>0</DocSecurity>
  <Lines>35</Lines>
  <Paragraphs>9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Tytuł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>Bridgestone tyres equip first premium mid-size SUV from Alfa Romeo</vt:lpstr>
      <vt:lpstr>Bridgestone tyres equip first premium mid-size SUV from Alfa Romeo</vt:lpstr>
      <vt:lpstr>For immediate release</vt:lpstr>
    </vt:vector>
  </TitlesOfParts>
  <Company>Bridgestone Europe NV/SA</Company>
  <LinksUpToDate>false</LinksUpToDate>
  <CharactersWithSpaces>4980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Bridgestone tyres equip first premium mid-size SUV from Alfa Romeo</dc:title>
  <dc:creator>jessica.vandenbruggen@bridgestone.eu</dc:creator>
  <cp:lastModifiedBy>Anna Rynkiewicz</cp:lastModifiedBy>
  <cp:revision>3</cp:revision>
  <cp:lastPrinted>2019-10-31T11:16:00Z</cp:lastPrinted>
  <dcterms:created xsi:type="dcterms:W3CDTF">2020-07-08T08:28:00Z</dcterms:created>
  <dcterms:modified xsi:type="dcterms:W3CDTF">2020-07-08T08:30:00Z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98691a7e-9c9a-40a7-98fd-48e926dcc19a</vt:lpwstr>
  </property>
  <property fmtid="{D5CDD505-2E9C-101B-9397-08002B2CF9AE}" pid="3" name="ContentTypeId">
    <vt:lpwstr>0x0101001F7EE27C7CB49E42AA7D0EE551B4E9A6</vt:lpwstr>
  </property>
  <property fmtid="{D5CDD505-2E9C-101B-9397-08002B2CF9AE}" pid="4" name="_dlc_DocId">
    <vt:lpwstr>N52KN6MRZAWW-288-169</vt:lpwstr>
  </property>
  <property fmtid="{D5CDD505-2E9C-101B-9397-08002B2CF9AE}" pid="5" name="_dlc_DocIdUrl">
    <vt:lpwstr>http://sharepoint.mybridgestone.eu/sites/Corporate_and_Brand_Communications/PR/PRESS RELEASES/_layouts/15/DocIdRedir.aspx?ID=N52KN6MRZAWW-288-169, N52KN6MRZAWW-288-169</vt:lpwstr>
  </property>
</Properties>
</file>